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1B1" w:rsidRPr="00D051B1" w:rsidRDefault="00D051B1" w:rsidP="00D051B1">
      <w:pPr>
        <w:keepNext/>
        <w:tabs>
          <w:tab w:val="left" w:pos="2790"/>
          <w:tab w:val="center" w:pos="4536"/>
        </w:tabs>
        <w:spacing w:after="0" w:line="240" w:lineRule="auto"/>
        <w:outlineLvl w:val="0"/>
        <w:rPr>
          <w:rFonts w:ascii="Times New Roman" w:eastAsia="Times New Roman" w:hAnsi="Times New Roman" w:cs="Times New Roman"/>
          <w:b/>
          <w:sz w:val="28"/>
          <w:szCs w:val="28"/>
        </w:rPr>
      </w:pPr>
      <w:r w:rsidRPr="00D051B1">
        <w:rPr>
          <w:rFonts w:ascii="Times New Roman" w:eastAsia="Times New Roman" w:hAnsi="Times New Roman" w:cs="Times New Roman"/>
          <w:b/>
          <w:sz w:val="28"/>
          <w:szCs w:val="28"/>
        </w:rPr>
        <w:tab/>
      </w:r>
      <w:r w:rsidRPr="00D051B1">
        <w:rPr>
          <w:rFonts w:ascii="Times New Roman" w:eastAsia="Times New Roman" w:hAnsi="Times New Roman" w:cs="Times New Roman"/>
          <w:b/>
          <w:sz w:val="28"/>
          <w:szCs w:val="28"/>
        </w:rPr>
        <w:tab/>
        <w:t>СТОЛИЧНА   ОБЩИНА</w:t>
      </w:r>
    </w:p>
    <w:p w:rsidR="00D051B1" w:rsidRPr="00D051B1" w:rsidRDefault="00D051B1" w:rsidP="00D051B1">
      <w:pPr>
        <w:keepNext/>
        <w:spacing w:after="0" w:line="240" w:lineRule="auto"/>
        <w:jc w:val="center"/>
        <w:outlineLvl w:val="0"/>
        <w:rPr>
          <w:rFonts w:ascii="Times New Roman" w:eastAsia="Times New Roman" w:hAnsi="Times New Roman" w:cs="Times New Roman"/>
          <w:b/>
          <w:sz w:val="28"/>
          <w:szCs w:val="28"/>
        </w:rPr>
      </w:pPr>
      <w:r w:rsidRPr="00D051B1">
        <w:rPr>
          <w:rFonts w:ascii="Times New Roman" w:eastAsia="Times New Roman" w:hAnsi="Times New Roman" w:cs="Times New Roman"/>
          <w:b/>
          <w:sz w:val="28"/>
          <w:szCs w:val="28"/>
        </w:rPr>
        <w:t xml:space="preserve"> „СПЕЦИАЛИЗИРАНА БОЛНИЦА ЗА АКТИВНО ЛЕЧЕНИЕ НА ОНКОЛОГИЧНИ ЗАБОЛЯВАНИЯ”</w:t>
      </w:r>
    </w:p>
    <w:p w:rsidR="00D051B1" w:rsidRPr="00D051B1" w:rsidRDefault="00D051B1" w:rsidP="00D051B1">
      <w:pPr>
        <w:keepNext/>
        <w:spacing w:after="0" w:line="240" w:lineRule="auto"/>
        <w:jc w:val="center"/>
        <w:outlineLvl w:val="0"/>
        <w:rPr>
          <w:rFonts w:ascii="Times New Roman" w:eastAsia="Times New Roman" w:hAnsi="Times New Roman" w:cs="Times New Roman"/>
          <w:b/>
          <w:sz w:val="28"/>
          <w:szCs w:val="28"/>
        </w:rPr>
      </w:pPr>
      <w:r w:rsidRPr="00D051B1">
        <w:rPr>
          <w:rFonts w:ascii="Times New Roman" w:eastAsia="Times New Roman" w:hAnsi="Times New Roman" w:cs="Times New Roman"/>
          <w:b/>
          <w:sz w:val="28"/>
          <w:szCs w:val="28"/>
        </w:rPr>
        <w:t xml:space="preserve"> ЕООД</w:t>
      </w:r>
      <w:r w:rsidRPr="00D051B1">
        <w:rPr>
          <w:rFonts w:ascii="Times New Roman" w:eastAsia="Times New Roman" w:hAnsi="Times New Roman" w:cs="Times New Roman"/>
          <w:b/>
          <w:caps/>
          <w:sz w:val="28"/>
          <w:szCs w:val="28"/>
        </w:rPr>
        <w:t xml:space="preserve">  – град София</w:t>
      </w:r>
    </w:p>
    <w:p w:rsidR="00D051B1" w:rsidRPr="00D051B1" w:rsidRDefault="00D051B1" w:rsidP="00D051B1">
      <w:pPr>
        <w:keepNext/>
        <w:spacing w:after="0" w:line="240" w:lineRule="auto"/>
        <w:ind w:right="-283"/>
        <w:outlineLvl w:val="1"/>
        <w:rPr>
          <w:rFonts w:ascii="Times New Roman" w:eastAsia="Times New Roman" w:hAnsi="Times New Roman" w:cs="Times New Roman"/>
          <w:b/>
          <w:sz w:val="24"/>
          <w:szCs w:val="24"/>
        </w:rPr>
      </w:pPr>
      <w:r w:rsidRPr="00D051B1">
        <w:rPr>
          <w:rFonts w:ascii="Times New Roman" w:eastAsia="Times New Roman" w:hAnsi="Times New Roman" w:cs="Times New Roman"/>
          <w:b/>
          <w:sz w:val="24"/>
          <w:szCs w:val="24"/>
        </w:rPr>
        <w:t>София 1784</w:t>
      </w:r>
      <w:r w:rsidRPr="00D051B1">
        <w:rPr>
          <w:rFonts w:ascii="Times New Roman" w:eastAsia="Times New Roman" w:hAnsi="Times New Roman" w:cs="Times New Roman"/>
          <w:sz w:val="24"/>
          <w:szCs w:val="24"/>
        </w:rPr>
        <w:tab/>
      </w:r>
      <w:r w:rsidRPr="00D051B1">
        <w:rPr>
          <w:rFonts w:ascii="Times New Roman" w:eastAsia="Times New Roman" w:hAnsi="Times New Roman" w:cs="Times New Roman"/>
          <w:sz w:val="24"/>
          <w:szCs w:val="24"/>
        </w:rPr>
        <w:tab/>
      </w:r>
      <w:r w:rsidRPr="00D051B1">
        <w:rPr>
          <w:rFonts w:ascii="Times New Roman" w:eastAsia="Times New Roman" w:hAnsi="Times New Roman" w:cs="Times New Roman"/>
          <w:sz w:val="24"/>
          <w:szCs w:val="24"/>
        </w:rPr>
        <w:tab/>
      </w:r>
      <w:r w:rsidRPr="00D051B1">
        <w:rPr>
          <w:rFonts w:ascii="Times New Roman" w:eastAsia="Times New Roman" w:hAnsi="Times New Roman" w:cs="Times New Roman"/>
          <w:sz w:val="24"/>
          <w:szCs w:val="24"/>
        </w:rPr>
        <w:tab/>
      </w:r>
      <w:r w:rsidRPr="00D051B1">
        <w:rPr>
          <w:rFonts w:ascii="Times New Roman" w:eastAsia="Times New Roman" w:hAnsi="Times New Roman" w:cs="Times New Roman"/>
          <w:sz w:val="24"/>
          <w:szCs w:val="24"/>
        </w:rPr>
        <w:tab/>
      </w:r>
      <w:r w:rsidRPr="00D051B1">
        <w:rPr>
          <w:rFonts w:ascii="Times New Roman" w:eastAsia="Times New Roman" w:hAnsi="Times New Roman" w:cs="Times New Roman"/>
          <w:sz w:val="24"/>
          <w:szCs w:val="24"/>
        </w:rPr>
        <w:tab/>
      </w:r>
      <w:r w:rsidRPr="00D051B1">
        <w:rPr>
          <w:rFonts w:ascii="Times New Roman" w:eastAsia="Times New Roman" w:hAnsi="Times New Roman" w:cs="Times New Roman"/>
          <w:sz w:val="24"/>
          <w:szCs w:val="24"/>
        </w:rPr>
        <w:tab/>
      </w:r>
      <w:r w:rsidRPr="00D051B1">
        <w:rPr>
          <w:rFonts w:ascii="Times New Roman" w:eastAsia="Times New Roman" w:hAnsi="Times New Roman" w:cs="Times New Roman"/>
          <w:sz w:val="24"/>
          <w:szCs w:val="24"/>
        </w:rPr>
        <w:tab/>
      </w:r>
      <w:r w:rsidRPr="00D051B1">
        <w:rPr>
          <w:rFonts w:ascii="Times New Roman" w:eastAsia="Times New Roman" w:hAnsi="Times New Roman" w:cs="Times New Roman"/>
          <w:b/>
          <w:sz w:val="24"/>
          <w:szCs w:val="24"/>
        </w:rPr>
        <w:t>Управител: тел/факс 975-39-50</w:t>
      </w:r>
    </w:p>
    <w:p w:rsidR="00D051B1" w:rsidRPr="00D051B1" w:rsidRDefault="00D051B1" w:rsidP="00D051B1">
      <w:pPr>
        <w:spacing w:after="0" w:line="240" w:lineRule="auto"/>
        <w:rPr>
          <w:rFonts w:ascii="Times New Roman" w:eastAsia="Times New Roman" w:hAnsi="Times New Roman" w:cs="Times New Roman"/>
          <w:sz w:val="24"/>
          <w:szCs w:val="24"/>
          <w:lang w:eastAsia="bg-BG"/>
        </w:rPr>
      </w:pPr>
      <w:r w:rsidRPr="00D051B1">
        <w:rPr>
          <w:rFonts w:ascii="Times New Roman" w:eastAsia="Times New Roman" w:hAnsi="Times New Roman" w:cs="Times New Roman"/>
          <w:b/>
          <w:sz w:val="24"/>
          <w:szCs w:val="24"/>
          <w:lang w:eastAsia="bg-BG"/>
        </w:rPr>
        <w:t xml:space="preserve">бул.Андрей Сахаров </w:t>
      </w:r>
      <w:r w:rsidR="00F32306">
        <w:rPr>
          <w:rFonts w:ascii="Times New Roman" w:eastAsia="Times New Roman" w:hAnsi="Times New Roman" w:cs="Times New Roman"/>
          <w:b/>
          <w:sz w:val="24"/>
          <w:szCs w:val="24"/>
          <w:lang w:eastAsia="bg-BG"/>
        </w:rPr>
        <w:t>22</w:t>
      </w:r>
      <w:r w:rsidRPr="00D051B1">
        <w:rPr>
          <w:rFonts w:ascii="Times New Roman" w:eastAsia="Times New Roman" w:hAnsi="Times New Roman" w:cs="Times New Roman"/>
          <w:sz w:val="24"/>
          <w:szCs w:val="24"/>
          <w:lang w:eastAsia="bg-BG"/>
        </w:rPr>
        <w:tab/>
      </w:r>
      <w:r w:rsidRPr="00D051B1">
        <w:rPr>
          <w:rFonts w:ascii="Times New Roman" w:eastAsia="Times New Roman" w:hAnsi="Times New Roman" w:cs="Times New Roman"/>
          <w:sz w:val="24"/>
          <w:szCs w:val="24"/>
          <w:lang w:eastAsia="bg-BG"/>
        </w:rPr>
        <w:tab/>
      </w:r>
      <w:r w:rsidRPr="00D051B1">
        <w:rPr>
          <w:rFonts w:ascii="Times New Roman" w:eastAsia="Times New Roman" w:hAnsi="Times New Roman" w:cs="Times New Roman"/>
          <w:sz w:val="24"/>
          <w:szCs w:val="24"/>
          <w:lang w:eastAsia="bg-BG"/>
        </w:rPr>
        <w:tab/>
      </w:r>
      <w:r w:rsidRPr="00D051B1">
        <w:rPr>
          <w:rFonts w:ascii="Times New Roman" w:eastAsia="Times New Roman" w:hAnsi="Times New Roman" w:cs="Times New Roman"/>
          <w:sz w:val="24"/>
          <w:szCs w:val="24"/>
          <w:lang w:eastAsia="bg-BG"/>
        </w:rPr>
        <w:tab/>
      </w:r>
      <w:r w:rsidRPr="00D051B1">
        <w:rPr>
          <w:rFonts w:ascii="Times New Roman" w:eastAsia="Times New Roman" w:hAnsi="Times New Roman" w:cs="Times New Roman"/>
          <w:sz w:val="24"/>
          <w:szCs w:val="24"/>
          <w:lang w:eastAsia="bg-BG"/>
        </w:rPr>
        <w:tab/>
      </w:r>
      <w:r w:rsidRPr="00D051B1">
        <w:rPr>
          <w:rFonts w:ascii="Times New Roman" w:eastAsia="Times New Roman" w:hAnsi="Times New Roman" w:cs="Times New Roman"/>
          <w:sz w:val="24"/>
          <w:szCs w:val="24"/>
          <w:lang w:eastAsia="bg-BG"/>
        </w:rPr>
        <w:tab/>
      </w:r>
      <w:r w:rsidRPr="00D051B1">
        <w:rPr>
          <w:rFonts w:ascii="Times New Roman" w:eastAsia="Times New Roman" w:hAnsi="Times New Roman" w:cs="Times New Roman"/>
          <w:b/>
          <w:sz w:val="24"/>
          <w:szCs w:val="24"/>
          <w:lang w:eastAsia="bg-BG"/>
        </w:rPr>
        <w:t>Гл. счетоводител: 875-00-63</w:t>
      </w:r>
    </w:p>
    <w:p w:rsidR="00D051B1" w:rsidRPr="00D051B1" w:rsidRDefault="00D051B1" w:rsidP="00D051B1">
      <w:pPr>
        <w:spacing w:after="0" w:line="240" w:lineRule="auto"/>
        <w:rPr>
          <w:rFonts w:ascii="Times New Roman" w:eastAsia="Times New Roman" w:hAnsi="Times New Roman" w:cs="Times New Roman"/>
          <w:b/>
          <w:sz w:val="24"/>
          <w:szCs w:val="24"/>
          <w:lang w:eastAsia="bg-BG"/>
        </w:rPr>
      </w:pPr>
      <w:r w:rsidRPr="00D051B1">
        <w:rPr>
          <w:rFonts w:ascii="Times New Roman" w:eastAsia="Times New Roman" w:hAnsi="Times New Roman" w:cs="Times New Roman"/>
          <w:b/>
          <w:sz w:val="24"/>
          <w:szCs w:val="24"/>
          <w:lang w:eastAsia="bg-BG"/>
        </w:rPr>
        <w:t>Пощенска кутия 54</w:t>
      </w:r>
      <w:r w:rsidRPr="00D051B1">
        <w:rPr>
          <w:rFonts w:ascii="Times New Roman" w:eastAsia="Times New Roman" w:hAnsi="Times New Roman" w:cs="Times New Roman"/>
          <w:sz w:val="24"/>
          <w:szCs w:val="24"/>
          <w:lang w:eastAsia="bg-BG"/>
        </w:rPr>
        <w:tab/>
      </w:r>
      <w:r w:rsidRPr="00D051B1">
        <w:rPr>
          <w:rFonts w:ascii="Times New Roman" w:eastAsia="Times New Roman" w:hAnsi="Times New Roman" w:cs="Times New Roman"/>
          <w:sz w:val="24"/>
          <w:szCs w:val="24"/>
          <w:lang w:eastAsia="bg-BG"/>
        </w:rPr>
        <w:tab/>
      </w:r>
      <w:r w:rsidRPr="00D051B1">
        <w:rPr>
          <w:rFonts w:ascii="Times New Roman" w:eastAsia="Times New Roman" w:hAnsi="Times New Roman" w:cs="Times New Roman"/>
          <w:sz w:val="24"/>
          <w:szCs w:val="24"/>
          <w:lang w:eastAsia="bg-BG"/>
        </w:rPr>
        <w:tab/>
      </w:r>
      <w:r w:rsidRPr="00D051B1">
        <w:rPr>
          <w:rFonts w:ascii="Times New Roman" w:eastAsia="Times New Roman" w:hAnsi="Times New Roman" w:cs="Times New Roman"/>
          <w:sz w:val="24"/>
          <w:szCs w:val="24"/>
          <w:lang w:eastAsia="bg-BG"/>
        </w:rPr>
        <w:tab/>
      </w:r>
      <w:r w:rsidRPr="00D051B1">
        <w:rPr>
          <w:rFonts w:ascii="Times New Roman" w:eastAsia="Times New Roman" w:hAnsi="Times New Roman" w:cs="Times New Roman"/>
          <w:sz w:val="24"/>
          <w:szCs w:val="24"/>
          <w:lang w:eastAsia="bg-BG"/>
        </w:rPr>
        <w:tab/>
      </w:r>
      <w:r w:rsidRPr="00D051B1">
        <w:rPr>
          <w:rFonts w:ascii="Times New Roman" w:eastAsia="Times New Roman" w:hAnsi="Times New Roman" w:cs="Times New Roman"/>
          <w:sz w:val="24"/>
          <w:szCs w:val="24"/>
          <w:lang w:eastAsia="bg-BG"/>
        </w:rPr>
        <w:tab/>
      </w:r>
      <w:r w:rsidRPr="00D051B1">
        <w:rPr>
          <w:rFonts w:ascii="Times New Roman" w:eastAsia="Times New Roman" w:hAnsi="Times New Roman" w:cs="Times New Roman"/>
          <w:sz w:val="24"/>
          <w:szCs w:val="24"/>
          <w:lang w:eastAsia="bg-BG"/>
        </w:rPr>
        <w:tab/>
      </w:r>
      <w:r w:rsidRPr="00D051B1">
        <w:rPr>
          <w:rFonts w:ascii="Times New Roman" w:eastAsia="Times New Roman" w:hAnsi="Times New Roman" w:cs="Times New Roman"/>
          <w:b/>
          <w:sz w:val="24"/>
          <w:szCs w:val="24"/>
          <w:lang w:eastAsia="bg-BG"/>
        </w:rPr>
        <w:t>Централа: 975-35-35</w:t>
      </w:r>
    </w:p>
    <w:p w:rsidR="00D051B1" w:rsidRPr="00D051B1" w:rsidRDefault="00D52560" w:rsidP="00D051B1">
      <w:pPr>
        <w:pBdr>
          <w:bottom w:val="single" w:sz="12" w:space="1" w:color="auto"/>
        </w:pBdr>
        <w:spacing w:after="0" w:line="240" w:lineRule="auto"/>
        <w:rPr>
          <w:rFonts w:ascii="Calibri" w:eastAsia="Calibri" w:hAnsi="Calibri" w:cs="Calibri"/>
          <w:b/>
          <w:sz w:val="24"/>
          <w:szCs w:val="24"/>
          <w:lang w:val="en-US"/>
        </w:rPr>
      </w:pPr>
      <w:hyperlink r:id="rId8" w:history="1">
        <w:r w:rsidR="00D051B1" w:rsidRPr="00D051B1">
          <w:rPr>
            <w:rFonts w:ascii="Calibri" w:eastAsia="Calibri" w:hAnsi="Calibri" w:cs="Calibri"/>
            <w:b/>
            <w:color w:val="0000FF" w:themeColor="hyperlink"/>
            <w:sz w:val="24"/>
            <w:szCs w:val="24"/>
            <w:u w:val="single"/>
            <w:lang w:val="en-US"/>
          </w:rPr>
          <w:t>sbaloz.sofia-grad@mail.bg</w:t>
        </w:r>
      </w:hyperlink>
      <w:r w:rsidR="00D051B1" w:rsidRPr="00D051B1">
        <w:rPr>
          <w:rFonts w:ascii="Calibri" w:eastAsia="Calibri" w:hAnsi="Calibri" w:cs="Calibri"/>
          <w:b/>
          <w:sz w:val="24"/>
          <w:szCs w:val="24"/>
          <w:lang w:val="en-US"/>
        </w:rPr>
        <w:tab/>
      </w:r>
      <w:r w:rsidR="00D051B1" w:rsidRPr="00D051B1">
        <w:rPr>
          <w:rFonts w:ascii="Calibri" w:eastAsia="Calibri" w:hAnsi="Calibri" w:cs="Calibri"/>
          <w:b/>
          <w:sz w:val="24"/>
          <w:szCs w:val="24"/>
          <w:lang w:val="en-US"/>
        </w:rPr>
        <w:tab/>
      </w:r>
      <w:r w:rsidR="00D051B1" w:rsidRPr="00D051B1">
        <w:rPr>
          <w:rFonts w:ascii="Calibri" w:eastAsia="Calibri" w:hAnsi="Calibri" w:cs="Calibri"/>
          <w:b/>
          <w:sz w:val="24"/>
          <w:szCs w:val="24"/>
          <w:lang w:val="en-US"/>
        </w:rPr>
        <w:tab/>
      </w:r>
      <w:r w:rsidR="00D051B1" w:rsidRPr="00D051B1">
        <w:rPr>
          <w:rFonts w:ascii="Calibri" w:eastAsia="Calibri" w:hAnsi="Calibri" w:cs="Calibri"/>
          <w:b/>
          <w:sz w:val="24"/>
          <w:szCs w:val="24"/>
          <w:lang w:val="en-US"/>
        </w:rPr>
        <w:tab/>
      </w:r>
      <w:r w:rsidR="00D051B1" w:rsidRPr="00D051B1">
        <w:rPr>
          <w:rFonts w:ascii="Calibri" w:eastAsia="Calibri" w:hAnsi="Calibri" w:cs="Calibri"/>
          <w:b/>
          <w:sz w:val="24"/>
          <w:szCs w:val="24"/>
          <w:lang w:val="en-US"/>
        </w:rPr>
        <w:tab/>
      </w:r>
      <w:r w:rsidR="00D051B1" w:rsidRPr="00D051B1">
        <w:rPr>
          <w:rFonts w:ascii="Calibri" w:eastAsia="Calibri" w:hAnsi="Calibri" w:cs="Calibri"/>
          <w:b/>
          <w:sz w:val="24"/>
          <w:szCs w:val="24"/>
        </w:rPr>
        <w:tab/>
      </w:r>
      <w:r w:rsidR="00D051B1" w:rsidRPr="00D051B1">
        <w:rPr>
          <w:rFonts w:ascii="Calibri" w:eastAsia="Calibri" w:hAnsi="Calibri" w:cs="Calibri"/>
          <w:b/>
          <w:sz w:val="24"/>
          <w:szCs w:val="24"/>
          <w:lang w:val="en-US"/>
        </w:rPr>
        <w:t>http://www.sbalozsofia.com/</w:t>
      </w:r>
    </w:p>
    <w:p w:rsidR="00D051B1" w:rsidRPr="00D051B1" w:rsidRDefault="00D051B1" w:rsidP="00D051B1">
      <w:pPr>
        <w:spacing w:after="0" w:line="240" w:lineRule="auto"/>
        <w:rPr>
          <w:rFonts w:ascii="Times New Roman" w:eastAsia="Times New Roman" w:hAnsi="Times New Roman" w:cs="Times New Roman"/>
          <w:b/>
          <w:sz w:val="28"/>
          <w:szCs w:val="28"/>
        </w:rPr>
      </w:pPr>
    </w:p>
    <w:p w:rsidR="00D051B1" w:rsidRPr="00D051B1" w:rsidRDefault="00D051B1" w:rsidP="00D051B1">
      <w:pPr>
        <w:spacing w:after="0" w:line="240" w:lineRule="auto"/>
        <w:rPr>
          <w:rFonts w:ascii="Times New Roman" w:eastAsia="Times New Roman" w:hAnsi="Times New Roman" w:cs="Times New Roman"/>
          <w:b/>
          <w:sz w:val="28"/>
          <w:szCs w:val="28"/>
        </w:rPr>
      </w:pPr>
    </w:p>
    <w:p w:rsidR="00D051B1" w:rsidRPr="00D051B1" w:rsidRDefault="00D051B1" w:rsidP="00D051B1">
      <w:pPr>
        <w:spacing w:after="0" w:line="240" w:lineRule="auto"/>
        <w:jc w:val="center"/>
        <w:rPr>
          <w:rFonts w:ascii="Times New Roman" w:eastAsia="Times New Roman" w:hAnsi="Times New Roman" w:cs="Times New Roman"/>
          <w:b/>
          <w:sz w:val="24"/>
          <w:szCs w:val="24"/>
          <w:lang w:eastAsia="bg-BG"/>
        </w:rPr>
      </w:pPr>
      <w:r w:rsidRPr="00D051B1">
        <w:rPr>
          <w:rFonts w:ascii="Times New Roman" w:eastAsia="Times New Roman" w:hAnsi="Times New Roman" w:cs="Times New Roman"/>
          <w:b/>
          <w:sz w:val="24"/>
          <w:szCs w:val="24"/>
          <w:lang w:eastAsia="bg-BG"/>
        </w:rPr>
        <w:t xml:space="preserve">ТЕХНИЧЕСКО ЗАДАНИЕ КЪМ ОБЯВА </w:t>
      </w:r>
    </w:p>
    <w:p w:rsidR="00D051B1" w:rsidRPr="00D051B1" w:rsidRDefault="00D051B1" w:rsidP="00D051B1">
      <w:pPr>
        <w:spacing w:after="0" w:line="240" w:lineRule="auto"/>
        <w:jc w:val="center"/>
        <w:rPr>
          <w:rFonts w:ascii="Times New Roman" w:eastAsia="Times New Roman" w:hAnsi="Times New Roman" w:cs="Times New Roman"/>
          <w:b/>
          <w:sz w:val="24"/>
          <w:szCs w:val="24"/>
        </w:rPr>
      </w:pPr>
      <w:r w:rsidRPr="00D051B1">
        <w:rPr>
          <w:rFonts w:ascii="Times New Roman" w:eastAsia="Times New Roman" w:hAnsi="Times New Roman" w:cs="Times New Roman"/>
          <w:b/>
          <w:sz w:val="24"/>
          <w:szCs w:val="24"/>
        </w:rPr>
        <w:t>за</w:t>
      </w:r>
    </w:p>
    <w:p w:rsidR="00D051B1" w:rsidRPr="00D051B1" w:rsidRDefault="00D051B1" w:rsidP="00D051B1">
      <w:pPr>
        <w:spacing w:after="0" w:line="240" w:lineRule="auto"/>
        <w:jc w:val="center"/>
        <w:rPr>
          <w:rFonts w:ascii="Times New Roman" w:eastAsia="Times New Roman" w:hAnsi="Times New Roman" w:cs="Times New Roman"/>
          <w:b/>
          <w:i/>
          <w:sz w:val="24"/>
          <w:szCs w:val="24"/>
          <w:lang w:eastAsia="bg-BG"/>
        </w:rPr>
      </w:pPr>
      <w:r w:rsidRPr="00D051B1">
        <w:rPr>
          <w:rFonts w:ascii="Times New Roman" w:eastAsia="Times New Roman" w:hAnsi="Times New Roman" w:cs="Times New Roman"/>
          <w:b/>
          <w:sz w:val="24"/>
          <w:szCs w:val="24"/>
        </w:rPr>
        <w:t>„</w:t>
      </w:r>
      <w:r w:rsidRPr="00D051B1">
        <w:rPr>
          <w:rFonts w:ascii="Times New Roman" w:eastAsia="Times New Roman" w:hAnsi="Times New Roman" w:cs="Times New Roman"/>
          <w:b/>
          <w:i/>
          <w:sz w:val="24"/>
          <w:szCs w:val="24"/>
          <w:lang w:eastAsia="bg-BG"/>
        </w:rPr>
        <w:t>Доставка на болнична храна за пациентите и дежурния персонал</w:t>
      </w:r>
    </w:p>
    <w:p w:rsidR="00D051B1" w:rsidRPr="00D051B1" w:rsidRDefault="00D051B1" w:rsidP="00D051B1">
      <w:pPr>
        <w:spacing w:after="0" w:line="240" w:lineRule="auto"/>
        <w:jc w:val="center"/>
        <w:rPr>
          <w:rFonts w:ascii="Times New Roman" w:eastAsia="Times New Roman" w:hAnsi="Times New Roman" w:cs="Times New Roman"/>
          <w:b/>
          <w:i/>
          <w:sz w:val="24"/>
          <w:szCs w:val="24"/>
          <w:lang w:eastAsia="bg-BG"/>
        </w:rPr>
      </w:pPr>
      <w:r w:rsidRPr="00D051B1">
        <w:rPr>
          <w:rFonts w:ascii="Times New Roman" w:eastAsia="Times New Roman" w:hAnsi="Times New Roman" w:cs="Times New Roman"/>
          <w:b/>
          <w:i/>
          <w:sz w:val="24"/>
          <w:szCs w:val="24"/>
          <w:lang w:eastAsia="bg-BG"/>
        </w:rPr>
        <w:t xml:space="preserve"> в Стационарен блок на </w:t>
      </w:r>
    </w:p>
    <w:p w:rsidR="00D051B1" w:rsidRPr="00D051B1" w:rsidRDefault="00D051B1" w:rsidP="00D051B1">
      <w:pPr>
        <w:spacing w:after="0" w:line="240" w:lineRule="auto"/>
        <w:jc w:val="center"/>
        <w:rPr>
          <w:rFonts w:ascii="Times New Roman" w:eastAsia="Times New Roman" w:hAnsi="Times New Roman" w:cs="Times New Roman"/>
          <w:b/>
          <w:i/>
          <w:sz w:val="24"/>
          <w:szCs w:val="24"/>
          <w:lang w:eastAsia="bg-BG"/>
        </w:rPr>
      </w:pPr>
      <w:r w:rsidRPr="00D051B1">
        <w:rPr>
          <w:rFonts w:ascii="Times New Roman" w:eastAsia="Times New Roman" w:hAnsi="Times New Roman" w:cs="Times New Roman"/>
          <w:b/>
          <w:i/>
          <w:sz w:val="24"/>
          <w:szCs w:val="24"/>
          <w:lang w:eastAsia="bg-BG"/>
        </w:rPr>
        <w:t>„СБАЛОЗ” ЕООД, София-град”</w:t>
      </w:r>
    </w:p>
    <w:p w:rsidR="00D051B1" w:rsidRPr="00D051B1" w:rsidRDefault="00D051B1" w:rsidP="00D051B1">
      <w:pPr>
        <w:spacing w:after="0" w:line="240" w:lineRule="auto"/>
        <w:jc w:val="center"/>
        <w:rPr>
          <w:rFonts w:ascii="Times New Roman" w:eastAsia="Times New Roman" w:hAnsi="Times New Roman" w:cs="Times New Roman"/>
          <w:b/>
          <w:i/>
          <w:sz w:val="24"/>
          <w:szCs w:val="24"/>
          <w:lang w:eastAsia="bg-BG"/>
        </w:rPr>
      </w:pPr>
    </w:p>
    <w:p w:rsidR="00D051B1" w:rsidRPr="00D051B1" w:rsidRDefault="00D051B1" w:rsidP="00D051B1">
      <w:pPr>
        <w:spacing w:after="0" w:line="240" w:lineRule="auto"/>
        <w:jc w:val="both"/>
        <w:rPr>
          <w:rFonts w:ascii="Times New Roman" w:eastAsia="Times New Roman" w:hAnsi="Times New Roman" w:cs="Times New Roman"/>
          <w:sz w:val="24"/>
          <w:szCs w:val="24"/>
          <w:lang w:eastAsia="bg-BG"/>
        </w:rPr>
      </w:pPr>
      <w:r w:rsidRPr="00D051B1">
        <w:rPr>
          <w:rFonts w:ascii="Times New Roman" w:eastAsia="Times New Roman" w:hAnsi="Times New Roman" w:cs="Times New Roman"/>
          <w:b/>
          <w:sz w:val="24"/>
          <w:szCs w:val="24"/>
          <w:lang w:eastAsia="bg-BG"/>
        </w:rPr>
        <w:tab/>
      </w:r>
      <w:r w:rsidRPr="00D051B1">
        <w:rPr>
          <w:rFonts w:ascii="Times New Roman" w:eastAsia="Times New Roman" w:hAnsi="Times New Roman" w:cs="Times New Roman"/>
          <w:sz w:val="24"/>
          <w:szCs w:val="24"/>
          <w:lang w:eastAsia="bg-BG"/>
        </w:rPr>
        <w:t xml:space="preserve">На основание чл. 187, ал.1 и чл.20 ал. 3, т.2 от Закона за обществените поръчки (ЗОП) и поради възникнала необходимост „Специализирана болница за активно лечение на онкологични заболявания” ЕООД, София-град, с адрес бул. „Андрей Сахаров” № 1, обявява поръчка за </w:t>
      </w:r>
      <w:r w:rsidRPr="00D051B1">
        <w:rPr>
          <w:rFonts w:ascii="Times New Roman" w:eastAsia="Times New Roman" w:hAnsi="Times New Roman" w:cs="Times New Roman"/>
          <w:b/>
          <w:sz w:val="24"/>
          <w:szCs w:val="24"/>
        </w:rPr>
        <w:t>„</w:t>
      </w:r>
      <w:r w:rsidRPr="00D051B1">
        <w:rPr>
          <w:rFonts w:ascii="Times New Roman" w:eastAsia="Times New Roman" w:hAnsi="Times New Roman" w:cs="Times New Roman"/>
          <w:b/>
          <w:i/>
          <w:sz w:val="24"/>
          <w:szCs w:val="24"/>
          <w:lang w:eastAsia="bg-BG"/>
        </w:rPr>
        <w:t>Доставка на болнична храна за пациентите и дежурния персонал в Стационарен блок на „СБАЛОЗ” ЕООД София-град“</w:t>
      </w:r>
      <w:r w:rsidRPr="00D051B1">
        <w:rPr>
          <w:rFonts w:ascii="Times New Roman" w:eastAsia="Times New Roman" w:hAnsi="Times New Roman" w:cs="Times New Roman"/>
          <w:i/>
          <w:sz w:val="24"/>
          <w:szCs w:val="24"/>
          <w:lang w:eastAsia="bg-BG"/>
        </w:rPr>
        <w:t>,</w:t>
      </w:r>
      <w:r w:rsidRPr="00D051B1">
        <w:rPr>
          <w:rFonts w:ascii="Times New Roman" w:eastAsia="Times New Roman" w:hAnsi="Times New Roman" w:cs="Times New Roman"/>
          <w:b/>
          <w:i/>
          <w:sz w:val="24"/>
          <w:szCs w:val="24"/>
          <w:lang w:eastAsia="bg-BG"/>
        </w:rPr>
        <w:t xml:space="preserve"> </w:t>
      </w:r>
      <w:r w:rsidRPr="00D051B1">
        <w:rPr>
          <w:rFonts w:ascii="Times New Roman" w:eastAsia="Times New Roman" w:hAnsi="Times New Roman" w:cs="Times New Roman"/>
          <w:sz w:val="24"/>
          <w:szCs w:val="24"/>
          <w:lang w:eastAsia="bg-BG"/>
        </w:rPr>
        <w:t xml:space="preserve">изготвяна съгласно Наредба № 23/19.07.2005г. на МЗ за физиологичните норми за хранене на населението и “Сборник рецепти за диетични ястия за заведенията за обществено хранене и лечебно-профилактични заведения“ по утвърдени от МЗ диети при спазване грамажа на порциите, вкусовите качества, технологичните изисквания за приготвяне на диетични храни и добър външен вид. Изискванията за хигиена, качество и енергийна стойност на храната, както и разнообразие на видовете ястия( според сезона) да са съобразени с нормите на болничното хранене. </w:t>
      </w:r>
    </w:p>
    <w:p w:rsidR="00D051B1" w:rsidRPr="00D051B1" w:rsidRDefault="00D051B1" w:rsidP="00D051B1">
      <w:pPr>
        <w:spacing w:after="0" w:line="240" w:lineRule="auto"/>
        <w:jc w:val="both"/>
        <w:rPr>
          <w:rFonts w:ascii="Times New Roman" w:eastAsia="Times New Roman" w:hAnsi="Times New Roman" w:cs="Times New Roman"/>
          <w:b/>
          <w:sz w:val="24"/>
          <w:szCs w:val="24"/>
          <w:lang w:eastAsia="bg-BG"/>
        </w:rPr>
      </w:pPr>
      <w:r w:rsidRPr="00D051B1">
        <w:rPr>
          <w:rFonts w:ascii="Times New Roman" w:eastAsia="Times New Roman" w:hAnsi="Times New Roman" w:cs="Times New Roman"/>
          <w:b/>
          <w:sz w:val="24"/>
          <w:szCs w:val="24"/>
          <w:lang w:eastAsia="bg-BG"/>
        </w:rPr>
        <w:tab/>
      </w:r>
    </w:p>
    <w:p w:rsidR="00D051B1" w:rsidRPr="00D051B1" w:rsidRDefault="00D051B1" w:rsidP="00D051B1">
      <w:pPr>
        <w:tabs>
          <w:tab w:val="left" w:pos="1134"/>
        </w:tabs>
        <w:spacing w:after="0" w:line="240" w:lineRule="auto"/>
        <w:ind w:left="709"/>
        <w:jc w:val="both"/>
        <w:rPr>
          <w:rFonts w:ascii="Times New Roman" w:eastAsia="Times New Roman" w:hAnsi="Times New Roman" w:cs="Times New Roman"/>
          <w:sz w:val="24"/>
          <w:szCs w:val="24"/>
          <w:u w:val="single"/>
          <w:lang w:eastAsia="bg-BG"/>
        </w:rPr>
      </w:pPr>
      <w:r w:rsidRPr="00D051B1">
        <w:rPr>
          <w:rFonts w:ascii="Times New Roman" w:eastAsia="Times New Roman" w:hAnsi="Times New Roman" w:cs="Times New Roman"/>
          <w:b/>
          <w:sz w:val="24"/>
          <w:szCs w:val="24"/>
          <w:u w:val="single"/>
          <w:lang w:eastAsia="bg-BG"/>
        </w:rPr>
        <w:t xml:space="preserve">1. Изисквания на възложителя: </w:t>
      </w:r>
    </w:p>
    <w:p w:rsidR="00D051B1" w:rsidRPr="00D051B1" w:rsidRDefault="00D051B1" w:rsidP="00D051B1">
      <w:pPr>
        <w:spacing w:after="0" w:line="240" w:lineRule="auto"/>
        <w:ind w:firstLine="709"/>
        <w:jc w:val="both"/>
        <w:rPr>
          <w:rFonts w:ascii="Times New Roman" w:eastAsia="Times New Roman" w:hAnsi="Times New Roman" w:cs="Times New Roman"/>
          <w:b/>
          <w:sz w:val="24"/>
          <w:szCs w:val="24"/>
          <w:lang w:eastAsia="bg-BG"/>
        </w:rPr>
      </w:pPr>
    </w:p>
    <w:p w:rsidR="00626903" w:rsidRDefault="00D051B1" w:rsidP="00D051B1">
      <w:pPr>
        <w:spacing w:after="0" w:line="240" w:lineRule="auto"/>
        <w:ind w:firstLine="709"/>
        <w:jc w:val="both"/>
      </w:pPr>
      <w:r w:rsidRPr="00D051B1">
        <w:rPr>
          <w:rFonts w:ascii="Times New Roman" w:eastAsia="Times New Roman" w:hAnsi="Times New Roman" w:cs="Times New Roman"/>
          <w:b/>
          <w:sz w:val="24"/>
          <w:szCs w:val="24"/>
          <w:lang w:eastAsia="bg-BG"/>
        </w:rPr>
        <w:t>- Количество храна: за 30 стационарно болни и 5 души медицински персонал дневно</w:t>
      </w:r>
      <w:r w:rsidRPr="00D051B1">
        <w:rPr>
          <w:rFonts w:ascii="Times New Roman" w:eastAsia="Times New Roman" w:hAnsi="Times New Roman" w:cs="Times New Roman"/>
          <w:sz w:val="24"/>
          <w:szCs w:val="24"/>
          <w:lang w:eastAsia="bg-BG"/>
        </w:rPr>
        <w:t>.</w:t>
      </w:r>
      <w:r w:rsidR="00626903" w:rsidRPr="00626903">
        <w:t xml:space="preserve"> </w:t>
      </w:r>
    </w:p>
    <w:p w:rsidR="00D051B1" w:rsidRPr="00D051B1" w:rsidRDefault="00626903" w:rsidP="00D051B1">
      <w:pPr>
        <w:spacing w:after="0" w:line="240" w:lineRule="auto"/>
        <w:ind w:firstLine="709"/>
        <w:jc w:val="both"/>
        <w:rPr>
          <w:rFonts w:ascii="Times New Roman" w:eastAsia="Times New Roman" w:hAnsi="Times New Roman" w:cs="Times New Roman"/>
          <w:sz w:val="24"/>
          <w:szCs w:val="24"/>
          <w:lang w:eastAsia="bg-BG"/>
        </w:rPr>
      </w:pPr>
      <w:r>
        <w:t xml:space="preserve">- </w:t>
      </w:r>
      <w:r w:rsidRPr="00626903">
        <w:rPr>
          <w:rFonts w:ascii="Times New Roman" w:eastAsia="Times New Roman" w:hAnsi="Times New Roman" w:cs="Times New Roman"/>
          <w:sz w:val="24"/>
          <w:szCs w:val="24"/>
          <w:lang w:eastAsia="bg-BG"/>
        </w:rPr>
        <w:t xml:space="preserve">Да </w:t>
      </w:r>
      <w:r>
        <w:rPr>
          <w:rFonts w:ascii="Times New Roman" w:eastAsia="Times New Roman" w:hAnsi="Times New Roman" w:cs="Times New Roman"/>
          <w:sz w:val="24"/>
          <w:szCs w:val="24"/>
          <w:lang w:eastAsia="bg-BG"/>
        </w:rPr>
        <w:t xml:space="preserve">се </w:t>
      </w:r>
      <w:r w:rsidRPr="00626903">
        <w:rPr>
          <w:rFonts w:ascii="Times New Roman" w:eastAsia="Times New Roman" w:hAnsi="Times New Roman" w:cs="Times New Roman"/>
          <w:sz w:val="24"/>
          <w:szCs w:val="24"/>
          <w:lang w:eastAsia="bg-BG"/>
        </w:rPr>
        <w:t>гарантира качеството на храната, предмет на Договора, със сертификат за качество.</w:t>
      </w:r>
    </w:p>
    <w:p w:rsidR="00D051B1" w:rsidRPr="00D051B1" w:rsidRDefault="00D051B1" w:rsidP="00D051B1">
      <w:pPr>
        <w:spacing w:after="0" w:line="240" w:lineRule="auto"/>
        <w:ind w:firstLine="709"/>
        <w:jc w:val="both"/>
        <w:rPr>
          <w:rFonts w:ascii="Times New Roman" w:eastAsia="Times New Roman" w:hAnsi="Times New Roman" w:cs="Times New Roman"/>
          <w:sz w:val="24"/>
          <w:szCs w:val="24"/>
          <w:lang w:eastAsia="bg-BG"/>
        </w:rPr>
      </w:pPr>
      <w:r w:rsidRPr="00D051B1">
        <w:rPr>
          <w:rFonts w:ascii="Times New Roman" w:eastAsia="Times New Roman" w:hAnsi="Times New Roman" w:cs="Times New Roman"/>
          <w:sz w:val="24"/>
          <w:szCs w:val="24"/>
          <w:lang w:eastAsia="bg-BG"/>
        </w:rPr>
        <w:t>- Диетите, с които лечебното заведение работи, са №15 по Певзнер и други при нужда.</w:t>
      </w:r>
    </w:p>
    <w:p w:rsidR="00D051B1" w:rsidRPr="00D051B1" w:rsidRDefault="00D051B1" w:rsidP="00D051B1">
      <w:pPr>
        <w:tabs>
          <w:tab w:val="left" w:pos="709"/>
        </w:tabs>
        <w:spacing w:after="0" w:line="240" w:lineRule="auto"/>
        <w:ind w:firstLine="709"/>
        <w:jc w:val="both"/>
        <w:rPr>
          <w:rFonts w:ascii="Times New Roman" w:eastAsia="Times New Roman" w:hAnsi="Times New Roman" w:cs="Times New Roman"/>
          <w:sz w:val="24"/>
          <w:szCs w:val="24"/>
          <w:lang w:eastAsia="bg-BG"/>
        </w:rPr>
      </w:pPr>
      <w:r w:rsidRPr="00D051B1">
        <w:rPr>
          <w:rFonts w:ascii="Times New Roman" w:eastAsia="Times New Roman" w:hAnsi="Times New Roman" w:cs="Times New Roman"/>
          <w:b/>
          <w:sz w:val="24"/>
          <w:szCs w:val="24"/>
          <w:lang w:eastAsia="bg-BG"/>
        </w:rPr>
        <w:t>-</w:t>
      </w:r>
      <w:r w:rsidRPr="00D051B1">
        <w:rPr>
          <w:rFonts w:ascii="Times New Roman" w:eastAsia="Times New Roman" w:hAnsi="Times New Roman" w:cs="Times New Roman"/>
          <w:sz w:val="24"/>
          <w:szCs w:val="24"/>
          <w:lang w:eastAsia="bg-BG"/>
        </w:rPr>
        <w:t xml:space="preserve">Ежедневно приготвяне и доставяне на храната трикратно, в индивидуални термоустойчиви кутии собственост на изпълнителя, придружени със сертификат за качество. </w:t>
      </w:r>
    </w:p>
    <w:p w:rsidR="00D051B1" w:rsidRPr="00D051B1" w:rsidRDefault="00D051B1" w:rsidP="00D051B1">
      <w:pPr>
        <w:spacing w:after="0" w:line="240" w:lineRule="auto"/>
        <w:ind w:firstLine="720"/>
        <w:jc w:val="both"/>
        <w:rPr>
          <w:rFonts w:ascii="Times New Roman" w:eastAsia="Times New Roman" w:hAnsi="Times New Roman" w:cs="Times New Roman"/>
          <w:sz w:val="24"/>
          <w:szCs w:val="24"/>
          <w:lang w:eastAsia="bg-BG"/>
        </w:rPr>
      </w:pPr>
      <w:r w:rsidRPr="00D051B1">
        <w:rPr>
          <w:rFonts w:ascii="Times New Roman" w:eastAsia="Times New Roman" w:hAnsi="Times New Roman" w:cs="Times New Roman"/>
          <w:sz w:val="24"/>
          <w:szCs w:val="24"/>
          <w:lang w:eastAsia="bg-BG"/>
        </w:rPr>
        <w:t>- Количеството хляб за всяка порция да бъде пакетирано отделно и съобразено с менюто за деня.</w:t>
      </w:r>
    </w:p>
    <w:p w:rsidR="00D051B1" w:rsidRPr="00D051B1" w:rsidRDefault="00D051B1" w:rsidP="00D051B1">
      <w:pPr>
        <w:spacing w:after="0" w:line="240" w:lineRule="auto"/>
        <w:ind w:firstLine="709"/>
        <w:jc w:val="both"/>
        <w:rPr>
          <w:rFonts w:ascii="Times New Roman" w:eastAsia="Times New Roman" w:hAnsi="Times New Roman" w:cs="Times New Roman"/>
          <w:sz w:val="24"/>
          <w:szCs w:val="24"/>
          <w:lang w:eastAsia="bg-BG"/>
        </w:rPr>
      </w:pPr>
      <w:r w:rsidRPr="00D051B1">
        <w:rPr>
          <w:rFonts w:ascii="Times New Roman" w:eastAsia="Times New Roman" w:hAnsi="Times New Roman" w:cs="Times New Roman"/>
          <w:sz w:val="24"/>
          <w:szCs w:val="24"/>
          <w:lang w:eastAsia="bg-BG"/>
        </w:rPr>
        <w:t xml:space="preserve">- Доставката на болничната храна за пациентите и дежурния персонал в Стационарен блок на „СБАЛОЗ” ЕООД София-град” да се извършва при спазване на следния часови график: </w:t>
      </w:r>
    </w:p>
    <w:p w:rsidR="00D051B1" w:rsidRPr="00D051B1" w:rsidRDefault="00D051B1" w:rsidP="00D051B1">
      <w:pPr>
        <w:spacing w:after="0" w:line="240" w:lineRule="auto"/>
        <w:ind w:firstLine="709"/>
        <w:jc w:val="both"/>
        <w:rPr>
          <w:rFonts w:ascii="Times New Roman" w:eastAsia="Times New Roman" w:hAnsi="Times New Roman" w:cs="Times New Roman"/>
          <w:sz w:val="24"/>
          <w:szCs w:val="24"/>
          <w:lang w:eastAsia="bg-BG"/>
        </w:rPr>
      </w:pPr>
      <w:r w:rsidRPr="00D051B1">
        <w:rPr>
          <w:rFonts w:ascii="Times New Roman" w:eastAsia="Times New Roman" w:hAnsi="Times New Roman" w:cs="Times New Roman"/>
          <w:sz w:val="24"/>
          <w:szCs w:val="24"/>
          <w:lang w:eastAsia="bg-BG"/>
        </w:rPr>
        <w:t xml:space="preserve">- от </w:t>
      </w:r>
      <w:r>
        <w:rPr>
          <w:rFonts w:ascii="Times New Roman" w:eastAsia="Times New Roman" w:hAnsi="Times New Roman" w:cs="Times New Roman"/>
          <w:sz w:val="24"/>
          <w:szCs w:val="24"/>
          <w:lang w:eastAsia="bg-BG"/>
        </w:rPr>
        <w:t>0</w:t>
      </w:r>
      <w:r w:rsidRPr="00D051B1">
        <w:rPr>
          <w:rFonts w:ascii="Times New Roman" w:eastAsia="Times New Roman" w:hAnsi="Times New Roman" w:cs="Times New Roman"/>
          <w:sz w:val="24"/>
          <w:szCs w:val="24"/>
          <w:lang w:eastAsia="bg-BG"/>
        </w:rPr>
        <w:t>7:00</w:t>
      </w:r>
      <w:r>
        <w:rPr>
          <w:rFonts w:ascii="Times New Roman" w:eastAsia="Times New Roman" w:hAnsi="Times New Roman" w:cs="Times New Roman"/>
          <w:sz w:val="24"/>
          <w:szCs w:val="24"/>
          <w:lang w:eastAsia="bg-BG"/>
        </w:rPr>
        <w:t xml:space="preserve"> ч. </w:t>
      </w:r>
      <w:r w:rsidRPr="00D051B1">
        <w:rPr>
          <w:rFonts w:ascii="Times New Roman" w:eastAsia="Times New Roman" w:hAnsi="Times New Roman" w:cs="Times New Roman"/>
          <w:sz w:val="24"/>
          <w:szCs w:val="24"/>
          <w:lang w:eastAsia="bg-BG"/>
        </w:rPr>
        <w:t>до 07.</w:t>
      </w:r>
      <w:r w:rsidRPr="00D051B1">
        <w:rPr>
          <w:rFonts w:ascii="Times New Roman" w:eastAsia="Times New Roman" w:hAnsi="Times New Roman" w:cs="Times New Roman"/>
          <w:sz w:val="24"/>
          <w:szCs w:val="24"/>
          <w:lang w:val="en-US" w:eastAsia="bg-BG"/>
        </w:rPr>
        <w:t>3</w:t>
      </w:r>
      <w:r w:rsidRPr="00D051B1">
        <w:rPr>
          <w:rFonts w:ascii="Times New Roman" w:eastAsia="Times New Roman" w:hAnsi="Times New Roman" w:cs="Times New Roman"/>
          <w:sz w:val="24"/>
          <w:szCs w:val="24"/>
          <w:lang w:eastAsia="bg-BG"/>
        </w:rPr>
        <w:t>0</w:t>
      </w:r>
      <w:r w:rsidRPr="00D051B1">
        <w:rPr>
          <w:rFonts w:ascii="Times New Roman" w:eastAsia="Times New Roman" w:hAnsi="Times New Roman" w:cs="Times New Roman"/>
          <w:sz w:val="24"/>
          <w:szCs w:val="24"/>
          <w:lang w:val="en-US" w:eastAsia="bg-BG"/>
        </w:rPr>
        <w:t xml:space="preserve"> </w:t>
      </w:r>
      <w:r w:rsidRPr="00D051B1">
        <w:rPr>
          <w:rFonts w:ascii="Times New Roman" w:eastAsia="Times New Roman" w:hAnsi="Times New Roman" w:cs="Times New Roman"/>
          <w:sz w:val="24"/>
          <w:szCs w:val="24"/>
          <w:lang w:eastAsia="bg-BG"/>
        </w:rPr>
        <w:t>ч</w:t>
      </w:r>
      <w:r>
        <w:rPr>
          <w:rFonts w:ascii="Times New Roman" w:eastAsia="Times New Roman" w:hAnsi="Times New Roman" w:cs="Times New Roman"/>
          <w:sz w:val="24"/>
          <w:szCs w:val="24"/>
          <w:lang w:eastAsia="bg-BG"/>
        </w:rPr>
        <w:t>.</w:t>
      </w:r>
      <w:r w:rsidR="00F32306">
        <w:rPr>
          <w:rFonts w:ascii="Times New Roman" w:eastAsia="Times New Roman" w:hAnsi="Times New Roman" w:cs="Times New Roman"/>
          <w:sz w:val="24"/>
          <w:szCs w:val="24"/>
          <w:lang w:eastAsia="bg-BG"/>
        </w:rPr>
        <w:t>– закуска</w:t>
      </w:r>
      <w:r w:rsidRPr="00D051B1">
        <w:rPr>
          <w:rFonts w:ascii="Times New Roman" w:eastAsia="Times New Roman" w:hAnsi="Times New Roman" w:cs="Times New Roman"/>
          <w:sz w:val="24"/>
          <w:szCs w:val="24"/>
          <w:lang w:eastAsia="bg-BG"/>
        </w:rPr>
        <w:t>;</w:t>
      </w:r>
      <w:r w:rsidR="000B56F3" w:rsidRPr="000B56F3">
        <w:rPr>
          <w:rFonts w:ascii="Times New Roman" w:eastAsia="Times New Roman" w:hAnsi="Times New Roman" w:cs="Times New Roman"/>
          <w:sz w:val="24"/>
          <w:szCs w:val="24"/>
          <w:lang w:eastAsia="bg-BG"/>
        </w:rPr>
        <w:t xml:space="preserve"> </w:t>
      </w:r>
      <w:r w:rsidR="000B56F3" w:rsidRPr="00D051B1">
        <w:rPr>
          <w:rFonts w:ascii="Times New Roman" w:eastAsia="Times New Roman" w:hAnsi="Times New Roman" w:cs="Times New Roman"/>
          <w:sz w:val="24"/>
          <w:szCs w:val="24"/>
          <w:lang w:eastAsia="bg-BG"/>
        </w:rPr>
        <w:t>включваща чай в зимно меню и айран в лятно меню</w:t>
      </w:r>
    </w:p>
    <w:p w:rsidR="00D051B1" w:rsidRPr="00D051B1" w:rsidRDefault="00D051B1" w:rsidP="00D051B1">
      <w:pPr>
        <w:spacing w:after="0" w:line="240" w:lineRule="auto"/>
        <w:ind w:firstLine="709"/>
        <w:jc w:val="both"/>
        <w:rPr>
          <w:rFonts w:ascii="Times New Roman" w:eastAsia="Times New Roman" w:hAnsi="Times New Roman" w:cs="Times New Roman"/>
          <w:sz w:val="24"/>
          <w:szCs w:val="24"/>
          <w:lang w:eastAsia="bg-BG"/>
        </w:rPr>
      </w:pPr>
      <w:r w:rsidRPr="00D051B1">
        <w:rPr>
          <w:rFonts w:ascii="Times New Roman" w:eastAsia="Times New Roman" w:hAnsi="Times New Roman" w:cs="Times New Roman"/>
          <w:sz w:val="24"/>
          <w:szCs w:val="24"/>
          <w:lang w:eastAsia="bg-BG"/>
        </w:rPr>
        <w:t>- от 1</w:t>
      </w:r>
      <w:r w:rsidRPr="00D051B1">
        <w:rPr>
          <w:rFonts w:ascii="Times New Roman" w:eastAsia="Times New Roman" w:hAnsi="Times New Roman" w:cs="Times New Roman"/>
          <w:sz w:val="24"/>
          <w:szCs w:val="24"/>
          <w:lang w:val="en-US" w:eastAsia="bg-BG"/>
        </w:rPr>
        <w:t>1</w:t>
      </w:r>
      <w:r w:rsidRPr="00D051B1">
        <w:rPr>
          <w:rFonts w:ascii="Times New Roman" w:eastAsia="Times New Roman" w:hAnsi="Times New Roman" w:cs="Times New Roman"/>
          <w:sz w:val="24"/>
          <w:szCs w:val="24"/>
          <w:lang w:eastAsia="bg-BG"/>
        </w:rPr>
        <w:t>:</w:t>
      </w:r>
      <w:r w:rsidRPr="00D051B1">
        <w:rPr>
          <w:rFonts w:ascii="Times New Roman" w:eastAsia="Times New Roman" w:hAnsi="Times New Roman" w:cs="Times New Roman"/>
          <w:sz w:val="24"/>
          <w:szCs w:val="24"/>
          <w:lang w:val="en-US" w:eastAsia="bg-BG"/>
        </w:rPr>
        <w:t>3</w:t>
      </w:r>
      <w:r w:rsidRPr="00D051B1">
        <w:rPr>
          <w:rFonts w:ascii="Times New Roman" w:eastAsia="Times New Roman" w:hAnsi="Times New Roman" w:cs="Times New Roman"/>
          <w:sz w:val="24"/>
          <w:szCs w:val="24"/>
          <w:lang w:eastAsia="bg-BG"/>
        </w:rPr>
        <w:t>0 ч</w:t>
      </w:r>
      <w:r w:rsidRPr="00D051B1">
        <w:rPr>
          <w:rFonts w:ascii="Times New Roman" w:eastAsia="Times New Roman" w:hAnsi="Times New Roman" w:cs="Times New Roman"/>
          <w:sz w:val="24"/>
          <w:szCs w:val="24"/>
          <w:lang w:val="en-US" w:eastAsia="bg-BG"/>
        </w:rPr>
        <w:t xml:space="preserve">  </w:t>
      </w:r>
      <w:r w:rsidRPr="00D051B1">
        <w:rPr>
          <w:rFonts w:ascii="Times New Roman" w:eastAsia="Times New Roman" w:hAnsi="Times New Roman" w:cs="Times New Roman"/>
          <w:sz w:val="24"/>
          <w:szCs w:val="24"/>
          <w:lang w:eastAsia="bg-BG"/>
        </w:rPr>
        <w:t>до 12:00</w:t>
      </w:r>
      <w:r>
        <w:rPr>
          <w:rFonts w:ascii="Times New Roman" w:eastAsia="Times New Roman" w:hAnsi="Times New Roman" w:cs="Times New Roman"/>
          <w:sz w:val="24"/>
          <w:szCs w:val="24"/>
          <w:lang w:eastAsia="bg-BG"/>
        </w:rPr>
        <w:t xml:space="preserve"> </w:t>
      </w:r>
      <w:r w:rsidRPr="00D051B1">
        <w:rPr>
          <w:rFonts w:ascii="Times New Roman" w:eastAsia="Times New Roman" w:hAnsi="Times New Roman" w:cs="Times New Roman"/>
          <w:sz w:val="24"/>
          <w:szCs w:val="24"/>
          <w:lang w:eastAsia="bg-BG"/>
        </w:rPr>
        <w:t>ч.– обяд</w:t>
      </w:r>
      <w:r w:rsidR="00F32306">
        <w:rPr>
          <w:rFonts w:ascii="Times New Roman" w:eastAsia="Times New Roman" w:hAnsi="Times New Roman" w:cs="Times New Roman"/>
          <w:sz w:val="24"/>
          <w:szCs w:val="24"/>
          <w:lang w:eastAsia="bg-BG"/>
        </w:rPr>
        <w:t xml:space="preserve"> </w:t>
      </w:r>
      <w:r w:rsidRPr="00D051B1">
        <w:rPr>
          <w:rFonts w:ascii="Times New Roman" w:eastAsia="Times New Roman" w:hAnsi="Times New Roman" w:cs="Times New Roman"/>
          <w:sz w:val="24"/>
          <w:szCs w:val="24"/>
          <w:lang w:eastAsia="bg-BG"/>
        </w:rPr>
        <w:t xml:space="preserve"> </w:t>
      </w:r>
      <w:r w:rsidR="00F32306">
        <w:rPr>
          <w:rFonts w:ascii="Times New Roman" w:eastAsia="Times New Roman" w:hAnsi="Times New Roman" w:cs="Times New Roman"/>
          <w:sz w:val="24"/>
          <w:szCs w:val="24"/>
          <w:lang w:eastAsia="bg-BG"/>
        </w:rPr>
        <w:t xml:space="preserve">– </w:t>
      </w:r>
      <w:r w:rsidR="00F32306" w:rsidRPr="00D051B1">
        <w:rPr>
          <w:rFonts w:ascii="Times New Roman" w:eastAsia="Times New Roman" w:hAnsi="Times New Roman" w:cs="Times New Roman"/>
          <w:sz w:val="24"/>
          <w:szCs w:val="24"/>
          <w:lang w:eastAsia="bg-BG"/>
        </w:rPr>
        <w:t>(</w:t>
      </w:r>
      <w:r w:rsidRPr="00D051B1">
        <w:rPr>
          <w:rFonts w:ascii="Times New Roman" w:eastAsia="Times New Roman" w:hAnsi="Times New Roman" w:cs="Times New Roman"/>
          <w:sz w:val="24"/>
          <w:szCs w:val="24"/>
          <w:lang w:eastAsia="bg-BG"/>
        </w:rPr>
        <w:t>основно ястие</w:t>
      </w:r>
      <w:r w:rsidR="00F32306">
        <w:rPr>
          <w:rFonts w:ascii="Times New Roman" w:eastAsia="Times New Roman" w:hAnsi="Times New Roman" w:cs="Times New Roman"/>
          <w:sz w:val="24"/>
          <w:szCs w:val="24"/>
          <w:lang w:eastAsia="bg-BG"/>
        </w:rPr>
        <w:t>)</w:t>
      </w:r>
      <w:r w:rsidRPr="00D051B1">
        <w:rPr>
          <w:rFonts w:ascii="Times New Roman" w:eastAsia="Times New Roman" w:hAnsi="Times New Roman" w:cs="Times New Roman"/>
          <w:sz w:val="24"/>
          <w:szCs w:val="24"/>
          <w:lang w:eastAsia="bg-BG"/>
        </w:rPr>
        <w:t>;</w:t>
      </w:r>
    </w:p>
    <w:p w:rsidR="00D051B1" w:rsidRPr="00D051B1" w:rsidRDefault="00D051B1" w:rsidP="00D051B1">
      <w:pPr>
        <w:spacing w:after="0" w:line="240" w:lineRule="auto"/>
        <w:ind w:firstLine="709"/>
        <w:jc w:val="both"/>
        <w:rPr>
          <w:rFonts w:ascii="Times New Roman" w:eastAsia="Times New Roman" w:hAnsi="Times New Roman" w:cs="Times New Roman"/>
          <w:sz w:val="24"/>
          <w:szCs w:val="24"/>
          <w:lang w:eastAsia="bg-BG"/>
        </w:rPr>
      </w:pPr>
      <w:r w:rsidRPr="00D051B1">
        <w:rPr>
          <w:rFonts w:ascii="Times New Roman" w:eastAsia="Times New Roman" w:hAnsi="Times New Roman" w:cs="Times New Roman"/>
          <w:sz w:val="24"/>
          <w:szCs w:val="24"/>
          <w:lang w:eastAsia="bg-BG"/>
        </w:rPr>
        <w:t>- от 16:30 ч до 17:00</w:t>
      </w:r>
      <w:r>
        <w:rPr>
          <w:rFonts w:ascii="Times New Roman" w:eastAsia="Times New Roman" w:hAnsi="Times New Roman" w:cs="Times New Roman"/>
          <w:sz w:val="24"/>
          <w:szCs w:val="24"/>
          <w:lang w:eastAsia="bg-BG"/>
        </w:rPr>
        <w:t xml:space="preserve"> </w:t>
      </w:r>
      <w:r w:rsidRPr="00D051B1">
        <w:rPr>
          <w:rFonts w:ascii="Times New Roman" w:eastAsia="Times New Roman" w:hAnsi="Times New Roman" w:cs="Times New Roman"/>
          <w:sz w:val="24"/>
          <w:szCs w:val="24"/>
          <w:lang w:eastAsia="bg-BG"/>
        </w:rPr>
        <w:t>ч.– вечеря (основно ястие).</w:t>
      </w:r>
    </w:p>
    <w:p w:rsidR="00D051B1" w:rsidRPr="00D051B1" w:rsidRDefault="00D051B1" w:rsidP="00D051B1">
      <w:pPr>
        <w:spacing w:after="0" w:line="240" w:lineRule="auto"/>
        <w:jc w:val="both"/>
        <w:rPr>
          <w:rFonts w:ascii="Times New Roman" w:eastAsia="Times New Roman" w:hAnsi="Times New Roman" w:cs="Times New Roman"/>
          <w:sz w:val="24"/>
          <w:szCs w:val="24"/>
          <w:lang w:eastAsia="bg-BG"/>
        </w:rPr>
      </w:pPr>
      <w:r w:rsidRPr="00D051B1">
        <w:rPr>
          <w:rFonts w:ascii="Times New Roman" w:eastAsia="Times New Roman" w:hAnsi="Times New Roman" w:cs="Times New Roman"/>
          <w:b/>
          <w:sz w:val="24"/>
          <w:szCs w:val="24"/>
          <w:lang w:eastAsia="bg-BG"/>
        </w:rPr>
        <w:tab/>
        <w:t xml:space="preserve">- Място на изпълнение: </w:t>
      </w:r>
      <w:r w:rsidRPr="00D051B1">
        <w:rPr>
          <w:rFonts w:ascii="Times New Roman" w:eastAsia="Times New Roman" w:hAnsi="Times New Roman" w:cs="Times New Roman"/>
          <w:sz w:val="24"/>
          <w:szCs w:val="24"/>
          <w:lang w:eastAsia="bg-BG"/>
        </w:rPr>
        <w:t>Стационарен блок на „Специализирана болница за активно лечение на онкологични заболявания” ЕООД София</w:t>
      </w:r>
      <w:r w:rsidR="00F32306">
        <w:rPr>
          <w:rFonts w:ascii="Times New Roman" w:eastAsia="Times New Roman" w:hAnsi="Times New Roman" w:cs="Times New Roman"/>
          <w:sz w:val="24"/>
          <w:szCs w:val="24"/>
          <w:lang w:eastAsia="bg-BG"/>
        </w:rPr>
        <w:t>-град, бул. „Андрей Сахаров” № 22</w:t>
      </w:r>
      <w:r w:rsidRPr="00D051B1">
        <w:rPr>
          <w:rFonts w:ascii="Times New Roman" w:eastAsia="Times New Roman" w:hAnsi="Times New Roman" w:cs="Times New Roman"/>
          <w:sz w:val="24"/>
          <w:szCs w:val="24"/>
          <w:lang w:eastAsia="bg-BG"/>
        </w:rPr>
        <w:t>, 1784 София;</w:t>
      </w:r>
    </w:p>
    <w:p w:rsidR="00D051B1" w:rsidRPr="00D051B1" w:rsidRDefault="00D051B1" w:rsidP="00D051B1">
      <w:pPr>
        <w:spacing w:after="0" w:line="240" w:lineRule="auto"/>
        <w:jc w:val="both"/>
        <w:rPr>
          <w:rFonts w:ascii="Times New Roman" w:eastAsia="Times New Roman" w:hAnsi="Times New Roman" w:cs="Times New Roman"/>
          <w:sz w:val="24"/>
          <w:szCs w:val="24"/>
          <w:lang w:eastAsia="bg-BG"/>
        </w:rPr>
      </w:pPr>
    </w:p>
    <w:p w:rsidR="00D051B1" w:rsidRPr="00806825" w:rsidRDefault="00D051B1" w:rsidP="00D051B1">
      <w:pPr>
        <w:spacing w:after="0" w:line="240" w:lineRule="auto"/>
        <w:ind w:left="48" w:firstLine="657"/>
        <w:jc w:val="both"/>
        <w:rPr>
          <w:rFonts w:ascii="Times New Roman" w:eastAsia="Times New Roman" w:hAnsi="Times New Roman" w:cs="Times New Roman"/>
          <w:sz w:val="24"/>
          <w:szCs w:val="24"/>
          <w:lang w:eastAsia="bg-BG"/>
        </w:rPr>
      </w:pPr>
      <w:r w:rsidRPr="00D051B1">
        <w:rPr>
          <w:rFonts w:ascii="Times New Roman" w:eastAsia="Times New Roman" w:hAnsi="Times New Roman" w:cs="Times New Roman"/>
          <w:sz w:val="24"/>
          <w:szCs w:val="24"/>
          <w:lang w:eastAsia="bg-BG"/>
        </w:rPr>
        <w:tab/>
      </w:r>
      <w:r w:rsidRPr="00D051B1">
        <w:rPr>
          <w:rFonts w:ascii="Times New Roman" w:eastAsia="Times New Roman" w:hAnsi="Times New Roman" w:cs="Times New Roman"/>
          <w:b/>
          <w:sz w:val="24"/>
          <w:szCs w:val="24"/>
          <w:u w:val="single"/>
          <w:lang w:eastAsia="bg-BG"/>
        </w:rPr>
        <w:t>2.</w:t>
      </w:r>
      <w:r w:rsidRPr="00D051B1">
        <w:rPr>
          <w:rFonts w:ascii="Times New Roman" w:eastAsia="Times New Roman" w:hAnsi="Times New Roman" w:cs="Times New Roman"/>
          <w:sz w:val="24"/>
          <w:szCs w:val="24"/>
          <w:u w:val="single"/>
          <w:lang w:eastAsia="bg-BG"/>
        </w:rPr>
        <w:t xml:space="preserve"> </w:t>
      </w:r>
      <w:r w:rsidRPr="00D051B1">
        <w:rPr>
          <w:rFonts w:ascii="Times New Roman" w:eastAsia="Times New Roman" w:hAnsi="Times New Roman" w:cs="Times New Roman"/>
          <w:b/>
          <w:sz w:val="24"/>
          <w:szCs w:val="24"/>
          <w:u w:val="single"/>
          <w:lang w:eastAsia="bg-BG"/>
        </w:rPr>
        <w:t>Прогнозна</w:t>
      </w:r>
      <w:r w:rsidRPr="00D051B1">
        <w:rPr>
          <w:rFonts w:ascii="Times New Roman" w:eastAsia="Times New Roman" w:hAnsi="Times New Roman" w:cs="Times New Roman"/>
          <w:sz w:val="24"/>
          <w:szCs w:val="24"/>
          <w:u w:val="single"/>
          <w:lang w:eastAsia="bg-BG"/>
        </w:rPr>
        <w:t xml:space="preserve"> </w:t>
      </w:r>
      <w:r w:rsidRPr="00D051B1">
        <w:rPr>
          <w:rFonts w:ascii="Times New Roman" w:eastAsia="Times New Roman" w:hAnsi="Times New Roman" w:cs="Times New Roman"/>
          <w:b/>
          <w:sz w:val="24"/>
          <w:szCs w:val="24"/>
          <w:u w:val="single"/>
          <w:lang w:eastAsia="bg-BG"/>
        </w:rPr>
        <w:t>стойност на поръчката</w:t>
      </w:r>
      <w:r w:rsidRPr="00806825">
        <w:rPr>
          <w:rFonts w:ascii="Times New Roman" w:eastAsia="Times New Roman" w:hAnsi="Times New Roman" w:cs="Times New Roman"/>
          <w:b/>
          <w:sz w:val="24"/>
          <w:szCs w:val="24"/>
          <w:lang w:eastAsia="bg-BG"/>
        </w:rPr>
        <w:t xml:space="preserve">: </w:t>
      </w:r>
      <w:r w:rsidRPr="00806825">
        <w:rPr>
          <w:rFonts w:ascii="Times New Roman" w:eastAsia="Times New Roman" w:hAnsi="Times New Roman" w:cs="Times New Roman"/>
          <w:sz w:val="24"/>
          <w:szCs w:val="24"/>
          <w:lang w:eastAsia="bg-BG"/>
        </w:rPr>
        <w:t>51 129 (петдесет и една хил. сто двадесет и девет) лева, без вкл. ДДС;</w:t>
      </w:r>
    </w:p>
    <w:p w:rsidR="00D051B1" w:rsidRPr="00806825" w:rsidRDefault="00D051B1" w:rsidP="00D051B1">
      <w:pPr>
        <w:spacing w:after="0" w:line="240" w:lineRule="auto"/>
        <w:ind w:left="48" w:firstLine="657"/>
        <w:jc w:val="both"/>
        <w:rPr>
          <w:rFonts w:ascii="Times New Roman" w:eastAsia="Times New Roman" w:hAnsi="Times New Roman" w:cs="Times New Roman"/>
          <w:sz w:val="24"/>
          <w:szCs w:val="24"/>
          <w:lang w:eastAsia="bg-BG"/>
        </w:rPr>
      </w:pPr>
      <w:r w:rsidRPr="00806825">
        <w:rPr>
          <w:rFonts w:ascii="Times New Roman" w:eastAsia="Times New Roman" w:hAnsi="Times New Roman" w:cs="Times New Roman"/>
          <w:sz w:val="24"/>
          <w:szCs w:val="24"/>
          <w:lang w:eastAsia="bg-BG"/>
        </w:rPr>
        <w:t>Оферти, които надвишават общата прогнозна стойност на обществената поръчка няма да бъдат допуснати до класиране, като съответният участник ще бъде отстранен.</w:t>
      </w:r>
    </w:p>
    <w:p w:rsidR="00626903" w:rsidRPr="00806825" w:rsidRDefault="00626903" w:rsidP="00D051B1">
      <w:pPr>
        <w:spacing w:after="0" w:line="240" w:lineRule="auto"/>
        <w:ind w:left="48"/>
        <w:jc w:val="both"/>
        <w:rPr>
          <w:rFonts w:ascii="Times New Roman" w:eastAsia="Times New Roman" w:hAnsi="Times New Roman" w:cs="Times New Roman"/>
          <w:b/>
          <w:sz w:val="24"/>
          <w:szCs w:val="24"/>
          <w:u w:val="single"/>
          <w:lang w:eastAsia="bg-BG"/>
        </w:rPr>
      </w:pPr>
    </w:p>
    <w:p w:rsidR="00626903" w:rsidRDefault="00626903" w:rsidP="00D051B1">
      <w:pPr>
        <w:spacing w:after="0" w:line="240" w:lineRule="auto"/>
        <w:ind w:left="48"/>
        <w:jc w:val="both"/>
        <w:rPr>
          <w:rFonts w:ascii="Times New Roman" w:eastAsia="Times New Roman" w:hAnsi="Times New Roman" w:cs="Times New Roman"/>
          <w:b/>
          <w:sz w:val="24"/>
          <w:szCs w:val="24"/>
          <w:u w:val="single"/>
          <w:lang w:eastAsia="bg-BG"/>
        </w:rPr>
      </w:pPr>
    </w:p>
    <w:p w:rsidR="00626903" w:rsidRDefault="00626903" w:rsidP="00D051B1">
      <w:pPr>
        <w:spacing w:after="0" w:line="240" w:lineRule="auto"/>
        <w:ind w:left="48"/>
        <w:jc w:val="both"/>
        <w:rPr>
          <w:rFonts w:ascii="Times New Roman" w:eastAsia="Times New Roman" w:hAnsi="Times New Roman" w:cs="Times New Roman"/>
          <w:b/>
          <w:sz w:val="24"/>
          <w:szCs w:val="24"/>
          <w:u w:val="single"/>
          <w:lang w:eastAsia="bg-BG"/>
        </w:rPr>
      </w:pPr>
    </w:p>
    <w:p w:rsidR="00D051B1" w:rsidRPr="00806825" w:rsidRDefault="00D051B1" w:rsidP="00D051B1">
      <w:pPr>
        <w:spacing w:after="0" w:line="240" w:lineRule="auto"/>
        <w:ind w:left="48"/>
        <w:jc w:val="both"/>
        <w:rPr>
          <w:rFonts w:ascii="Times New Roman" w:eastAsia="Times New Roman" w:hAnsi="Times New Roman" w:cs="Times New Roman"/>
          <w:lang w:eastAsia="bg-BG"/>
        </w:rPr>
      </w:pPr>
      <w:r w:rsidRPr="00D051B1">
        <w:rPr>
          <w:rFonts w:ascii="Times New Roman" w:eastAsia="Times New Roman" w:hAnsi="Times New Roman" w:cs="Times New Roman"/>
          <w:b/>
          <w:sz w:val="24"/>
          <w:szCs w:val="24"/>
          <w:u w:val="single"/>
          <w:lang w:eastAsia="bg-BG"/>
        </w:rPr>
        <w:t>3. Срок на изпълнение на поръчката:</w:t>
      </w:r>
      <w:r w:rsidRPr="00D051B1">
        <w:rPr>
          <w:rFonts w:ascii="Times New Roman" w:eastAsia="Times New Roman" w:hAnsi="Times New Roman" w:cs="Times New Roman"/>
          <w:b/>
          <w:sz w:val="24"/>
          <w:szCs w:val="24"/>
          <w:lang w:eastAsia="bg-BG"/>
        </w:rPr>
        <w:t xml:space="preserve"> </w:t>
      </w:r>
      <w:r w:rsidRPr="00D051B1">
        <w:rPr>
          <w:rFonts w:ascii="Times New Roman" w:eastAsia="Times New Roman" w:hAnsi="Times New Roman" w:cs="Times New Roman"/>
          <w:sz w:val="24"/>
          <w:szCs w:val="24"/>
          <w:lang w:eastAsia="bg-BG"/>
        </w:rPr>
        <w:t xml:space="preserve">Една година от датата на подписването на Договора. Договорът за възлагане на обществена поръчка обвързва страните и след едногодишния срок до провеждане на нова процедура за възлагане на обществена поръчка и сключен договор в случай, че Възложителят изпрати, а Изпълнителят получи писмено уведомление за удължаване срока на договора преди неговото изтичане. Удължаването на срока на договора по този ред е допустимо еднократно и за срок от не повече от 1 (една) година.или </w:t>
      </w:r>
      <w:r w:rsidRPr="00806825">
        <w:rPr>
          <w:rFonts w:ascii="Times New Roman" w:eastAsia="Times New Roman" w:hAnsi="Times New Roman" w:cs="Times New Roman"/>
          <w:lang w:eastAsia="bg-BG"/>
        </w:rPr>
        <w:t>до достигане на общата прогнозна стойност</w:t>
      </w:r>
    </w:p>
    <w:p w:rsidR="00D051B1" w:rsidRPr="00D051B1" w:rsidRDefault="00D051B1" w:rsidP="00D051B1">
      <w:pPr>
        <w:spacing w:after="0" w:line="240" w:lineRule="auto"/>
        <w:ind w:left="48" w:firstLine="657"/>
        <w:jc w:val="both"/>
        <w:rPr>
          <w:rFonts w:ascii="Times New Roman" w:eastAsia="Times New Roman" w:hAnsi="Times New Roman" w:cs="Times New Roman"/>
          <w:sz w:val="24"/>
          <w:szCs w:val="24"/>
          <w:lang w:eastAsia="bg-BG"/>
        </w:rPr>
      </w:pPr>
    </w:p>
    <w:p w:rsidR="00D051B1" w:rsidRPr="00D051B1" w:rsidRDefault="00D051B1" w:rsidP="00D051B1">
      <w:pPr>
        <w:spacing w:after="0" w:line="240" w:lineRule="auto"/>
        <w:ind w:firstLine="705"/>
        <w:jc w:val="both"/>
        <w:rPr>
          <w:rFonts w:ascii="Times New Roman" w:eastAsia="Times New Roman" w:hAnsi="Times New Roman" w:cs="Times New Roman"/>
          <w:b/>
          <w:sz w:val="24"/>
          <w:szCs w:val="24"/>
          <w:lang w:eastAsia="bg-BG"/>
        </w:rPr>
      </w:pPr>
      <w:r w:rsidRPr="00D051B1">
        <w:rPr>
          <w:rFonts w:ascii="Times New Roman" w:eastAsia="Times New Roman" w:hAnsi="Times New Roman" w:cs="Times New Roman"/>
          <w:b/>
          <w:sz w:val="24"/>
          <w:szCs w:val="24"/>
          <w:u w:val="single"/>
          <w:lang w:eastAsia="bg-BG"/>
        </w:rPr>
        <w:t>4. Критерий за възлагане:</w:t>
      </w:r>
      <w:r w:rsidRPr="00D051B1">
        <w:rPr>
          <w:rFonts w:ascii="Times New Roman" w:eastAsia="Times New Roman" w:hAnsi="Times New Roman" w:cs="Times New Roman"/>
          <w:b/>
          <w:sz w:val="24"/>
          <w:szCs w:val="24"/>
          <w:lang w:eastAsia="bg-BG"/>
        </w:rPr>
        <w:t xml:space="preserve"> </w:t>
      </w:r>
    </w:p>
    <w:p w:rsidR="00D051B1" w:rsidRPr="00D051B1" w:rsidRDefault="00D051B1" w:rsidP="00D051B1">
      <w:pPr>
        <w:spacing w:after="0" w:line="240" w:lineRule="auto"/>
        <w:ind w:firstLine="705"/>
        <w:jc w:val="both"/>
        <w:rPr>
          <w:rFonts w:ascii="Times New Roman" w:eastAsia="Times New Roman" w:hAnsi="Times New Roman" w:cs="Times New Roman"/>
          <w:sz w:val="24"/>
          <w:szCs w:val="24"/>
          <w:lang w:eastAsia="bg-BG"/>
        </w:rPr>
      </w:pPr>
      <w:r w:rsidRPr="00D051B1">
        <w:rPr>
          <w:rFonts w:ascii="Times New Roman" w:eastAsia="Times New Roman" w:hAnsi="Times New Roman" w:cs="Times New Roman"/>
          <w:sz w:val="24"/>
          <w:szCs w:val="24"/>
          <w:lang w:eastAsia="bg-BG"/>
        </w:rPr>
        <w:t>Икономически най-изгодна оферта по критерий „най-ниска цена“ по смисъла на чл. 70, ал. 2, т. 1 от ЗОП;</w:t>
      </w:r>
    </w:p>
    <w:p w:rsidR="00D051B1" w:rsidRPr="00D051B1" w:rsidRDefault="00D051B1" w:rsidP="00D051B1">
      <w:pPr>
        <w:spacing w:after="0" w:line="240" w:lineRule="auto"/>
        <w:ind w:firstLine="705"/>
        <w:jc w:val="both"/>
        <w:rPr>
          <w:rFonts w:ascii="Times New Roman" w:eastAsia="Times New Roman" w:hAnsi="Times New Roman" w:cs="Times New Roman"/>
          <w:i/>
          <w:sz w:val="24"/>
          <w:szCs w:val="24"/>
          <w:lang w:eastAsia="bg-BG"/>
        </w:rPr>
      </w:pPr>
    </w:p>
    <w:p w:rsidR="00D051B1" w:rsidRPr="00D051B1" w:rsidRDefault="00D051B1" w:rsidP="00D051B1">
      <w:pPr>
        <w:spacing w:after="0" w:line="240" w:lineRule="auto"/>
        <w:ind w:firstLine="705"/>
        <w:jc w:val="both"/>
        <w:rPr>
          <w:rFonts w:ascii="Times New Roman" w:eastAsia="Times New Roman" w:hAnsi="Times New Roman" w:cs="Times New Roman"/>
          <w:b/>
          <w:sz w:val="24"/>
          <w:szCs w:val="24"/>
          <w:lang w:eastAsia="bg-BG"/>
        </w:rPr>
      </w:pPr>
      <w:r w:rsidRPr="00D051B1">
        <w:rPr>
          <w:rFonts w:ascii="Times New Roman" w:eastAsia="Times New Roman" w:hAnsi="Times New Roman" w:cs="Times New Roman"/>
          <w:b/>
          <w:sz w:val="24"/>
          <w:szCs w:val="24"/>
          <w:u w:val="single"/>
          <w:lang w:eastAsia="bg-BG"/>
        </w:rPr>
        <w:t>5. Условия за участие в обществената поръчка</w:t>
      </w:r>
      <w:r w:rsidRPr="00D051B1">
        <w:rPr>
          <w:rFonts w:ascii="Times New Roman" w:eastAsia="Times New Roman" w:hAnsi="Times New Roman" w:cs="Times New Roman"/>
          <w:b/>
          <w:sz w:val="24"/>
          <w:szCs w:val="24"/>
          <w:lang w:eastAsia="bg-BG"/>
        </w:rPr>
        <w:t xml:space="preserve">. </w:t>
      </w:r>
    </w:p>
    <w:p w:rsidR="00D051B1" w:rsidRPr="00D051B1" w:rsidRDefault="00D051B1" w:rsidP="00D051B1">
      <w:pPr>
        <w:spacing w:after="0" w:line="240" w:lineRule="auto"/>
        <w:ind w:firstLine="705"/>
        <w:jc w:val="both"/>
        <w:rPr>
          <w:rFonts w:ascii="Times New Roman" w:eastAsia="Times New Roman" w:hAnsi="Times New Roman" w:cs="Times New Roman"/>
          <w:b/>
          <w:sz w:val="24"/>
          <w:szCs w:val="24"/>
          <w:lang w:eastAsia="bg-BG"/>
        </w:rPr>
      </w:pPr>
    </w:p>
    <w:p w:rsidR="00D051B1" w:rsidRPr="00D051B1" w:rsidRDefault="00D051B1" w:rsidP="00D051B1">
      <w:pPr>
        <w:spacing w:after="0" w:line="240" w:lineRule="auto"/>
        <w:ind w:firstLine="709"/>
        <w:jc w:val="both"/>
        <w:rPr>
          <w:rFonts w:ascii="Times New Roman" w:eastAsia="Times New Roman" w:hAnsi="Times New Roman" w:cs="Times New Roman"/>
          <w:sz w:val="24"/>
          <w:szCs w:val="24"/>
          <w:lang w:val="ru-RU"/>
        </w:rPr>
      </w:pPr>
      <w:r w:rsidRPr="00D051B1">
        <w:rPr>
          <w:rFonts w:ascii="Times New Roman" w:eastAsia="Times New Roman" w:hAnsi="Times New Roman" w:cs="Times New Roman"/>
          <w:sz w:val="24"/>
          <w:szCs w:val="24"/>
          <w:lang w:val="ru-RU"/>
        </w:rPr>
        <w:t>В процедурата могат да участват всички лица, които отговарят на изискванията на Възложителя, съобразно тази документация, приложенията към нея и на законовите изисквания поставени със ЗОП и ППЗОП.</w:t>
      </w:r>
    </w:p>
    <w:p w:rsidR="00D051B1" w:rsidRPr="00D051B1" w:rsidRDefault="00D051B1" w:rsidP="00D051B1">
      <w:pPr>
        <w:spacing w:after="0" w:line="240" w:lineRule="auto"/>
        <w:ind w:firstLine="709"/>
        <w:jc w:val="both"/>
        <w:rPr>
          <w:rFonts w:ascii="Times New Roman" w:eastAsia="Times New Roman" w:hAnsi="Times New Roman" w:cs="Times New Roman"/>
          <w:sz w:val="24"/>
          <w:szCs w:val="24"/>
          <w:lang w:val="ru-RU"/>
        </w:rPr>
      </w:pPr>
      <w:bookmarkStart w:id="0" w:name="_GoBack"/>
      <w:bookmarkEnd w:id="0"/>
    </w:p>
    <w:p w:rsidR="00D051B1" w:rsidRPr="00D051B1" w:rsidRDefault="00D051B1" w:rsidP="00D051B1">
      <w:pPr>
        <w:spacing w:after="0" w:line="240" w:lineRule="auto"/>
        <w:ind w:firstLine="709"/>
        <w:jc w:val="both"/>
        <w:rPr>
          <w:rFonts w:ascii="Times New Roman" w:eastAsia="Times New Roman" w:hAnsi="Times New Roman" w:cs="Times New Roman"/>
          <w:sz w:val="24"/>
          <w:szCs w:val="24"/>
          <w:lang w:val="ru-RU"/>
        </w:rPr>
      </w:pPr>
      <w:r w:rsidRPr="00D051B1">
        <w:rPr>
          <w:rFonts w:ascii="Times New Roman" w:eastAsia="Times New Roman" w:hAnsi="Times New Roman" w:cs="Times New Roman"/>
          <w:sz w:val="24"/>
          <w:szCs w:val="24"/>
          <w:lang w:val="ru-RU"/>
        </w:rPr>
        <w:t>От участие се отстранява участник, за който са налице обстоятелствата по чл. 54, ал. 1, т. 1-5 и т. 7 от ЗОП.</w:t>
      </w:r>
    </w:p>
    <w:p w:rsidR="00D051B1" w:rsidRPr="00D051B1" w:rsidRDefault="00D051B1" w:rsidP="00D051B1">
      <w:pPr>
        <w:spacing w:after="0" w:line="240" w:lineRule="auto"/>
        <w:ind w:firstLine="709"/>
        <w:jc w:val="both"/>
        <w:rPr>
          <w:rFonts w:ascii="Times New Roman" w:eastAsia="Times New Roman" w:hAnsi="Times New Roman" w:cs="Times New Roman"/>
          <w:sz w:val="24"/>
          <w:szCs w:val="24"/>
          <w:lang w:val="ru-RU"/>
        </w:rPr>
      </w:pPr>
    </w:p>
    <w:p w:rsidR="00D051B1" w:rsidRPr="00D051B1" w:rsidRDefault="00D051B1" w:rsidP="00D051B1">
      <w:pPr>
        <w:spacing w:after="0" w:line="240" w:lineRule="auto"/>
        <w:ind w:firstLine="709"/>
        <w:jc w:val="both"/>
        <w:rPr>
          <w:rFonts w:ascii="Times New Roman" w:eastAsia="Times New Roman" w:hAnsi="Times New Roman" w:cs="Times New Roman"/>
          <w:sz w:val="24"/>
          <w:szCs w:val="24"/>
          <w:lang w:val="ru-RU"/>
        </w:rPr>
      </w:pPr>
      <w:r w:rsidRPr="00D051B1">
        <w:rPr>
          <w:rFonts w:ascii="Times New Roman" w:eastAsia="Times New Roman" w:hAnsi="Times New Roman" w:cs="Times New Roman"/>
          <w:sz w:val="24"/>
          <w:szCs w:val="24"/>
          <w:lang w:val="ru-RU"/>
        </w:rPr>
        <w:t xml:space="preserve">При подаване на офертата всеки участник удостоверява липсата на обстоятелства по чл. 54, ал. 1, т. 1-5 и т. 7 от ЗОП с декларация по </w:t>
      </w:r>
      <w:r w:rsidRPr="00D051B1">
        <w:rPr>
          <w:rFonts w:ascii="Times New Roman" w:eastAsia="Times New Roman" w:hAnsi="Times New Roman" w:cs="Times New Roman"/>
          <w:sz w:val="24"/>
          <w:szCs w:val="24"/>
          <w:lang w:eastAsia="bg-BG"/>
        </w:rPr>
        <w:t>Образец - Приложение № 5</w:t>
      </w:r>
      <w:r w:rsidRPr="00D051B1">
        <w:rPr>
          <w:rFonts w:ascii="Times New Roman" w:eastAsia="Times New Roman" w:hAnsi="Times New Roman" w:cs="Times New Roman"/>
          <w:sz w:val="24"/>
          <w:szCs w:val="24"/>
          <w:lang w:val="ru-RU"/>
        </w:rPr>
        <w:t>.</w:t>
      </w:r>
    </w:p>
    <w:p w:rsidR="00D051B1" w:rsidRPr="00D051B1" w:rsidRDefault="00D051B1" w:rsidP="00D051B1">
      <w:pPr>
        <w:spacing w:after="0" w:line="240" w:lineRule="auto"/>
        <w:jc w:val="both"/>
        <w:rPr>
          <w:rFonts w:ascii="Times New Roman" w:eastAsia="Times New Roman" w:hAnsi="Times New Roman" w:cs="Times New Roman"/>
          <w:b/>
          <w:sz w:val="24"/>
          <w:szCs w:val="24"/>
          <w:lang w:eastAsia="bg-BG"/>
        </w:rPr>
      </w:pPr>
    </w:p>
    <w:p w:rsidR="00D051B1" w:rsidRPr="00D051B1" w:rsidRDefault="00D051B1" w:rsidP="00D051B1">
      <w:pPr>
        <w:spacing w:after="0" w:line="240" w:lineRule="auto"/>
        <w:ind w:firstLine="705"/>
        <w:jc w:val="both"/>
        <w:rPr>
          <w:rFonts w:ascii="Times New Roman" w:eastAsia="Times New Roman" w:hAnsi="Times New Roman" w:cs="Times New Roman"/>
          <w:b/>
          <w:i/>
          <w:sz w:val="24"/>
          <w:szCs w:val="24"/>
          <w:lang w:eastAsia="bg-BG"/>
        </w:rPr>
      </w:pPr>
      <w:r w:rsidRPr="00D051B1">
        <w:rPr>
          <w:rFonts w:ascii="Times New Roman" w:eastAsia="Times New Roman" w:hAnsi="Times New Roman" w:cs="Times New Roman"/>
          <w:b/>
          <w:sz w:val="24"/>
          <w:szCs w:val="24"/>
          <w:u w:val="single"/>
          <w:lang w:eastAsia="bg-BG"/>
        </w:rPr>
        <w:t>6. Подаване на оферти за участие</w:t>
      </w:r>
      <w:r w:rsidRPr="00D051B1">
        <w:rPr>
          <w:rFonts w:ascii="Times New Roman" w:eastAsia="Times New Roman" w:hAnsi="Times New Roman" w:cs="Times New Roman"/>
          <w:b/>
          <w:sz w:val="24"/>
          <w:szCs w:val="24"/>
          <w:lang w:eastAsia="bg-BG"/>
        </w:rPr>
        <w:t>:</w:t>
      </w:r>
      <w:r w:rsidRPr="00D051B1">
        <w:rPr>
          <w:rFonts w:ascii="Times New Roman" w:eastAsia="Times New Roman" w:hAnsi="Times New Roman" w:cs="Times New Roman"/>
          <w:b/>
          <w:i/>
          <w:sz w:val="24"/>
          <w:szCs w:val="24"/>
          <w:lang w:eastAsia="bg-BG"/>
        </w:rPr>
        <w:t xml:space="preserve"> </w:t>
      </w:r>
    </w:p>
    <w:p w:rsidR="00D051B1" w:rsidRPr="00D051B1" w:rsidRDefault="00D051B1" w:rsidP="00D051B1">
      <w:pPr>
        <w:spacing w:after="0" w:line="240" w:lineRule="auto"/>
        <w:jc w:val="both"/>
        <w:rPr>
          <w:rFonts w:ascii="Times New Roman" w:eastAsia="Times New Roman" w:hAnsi="Times New Roman" w:cs="Times New Roman"/>
          <w:b/>
          <w:i/>
          <w:sz w:val="24"/>
          <w:szCs w:val="24"/>
          <w:lang w:eastAsia="bg-BG"/>
        </w:rPr>
      </w:pPr>
    </w:p>
    <w:p w:rsidR="00D051B1" w:rsidRPr="00D051B1" w:rsidRDefault="00D051B1" w:rsidP="00D051B1">
      <w:pPr>
        <w:spacing w:after="0" w:line="240" w:lineRule="auto"/>
        <w:ind w:firstLine="705"/>
        <w:jc w:val="both"/>
        <w:rPr>
          <w:rFonts w:ascii="Times New Roman" w:eastAsia="Times New Roman" w:hAnsi="Times New Roman" w:cs="Times New Roman"/>
          <w:b/>
          <w:i/>
          <w:sz w:val="24"/>
          <w:szCs w:val="24"/>
          <w:lang w:eastAsia="bg-BG"/>
        </w:rPr>
      </w:pPr>
      <w:r w:rsidRPr="00D051B1">
        <w:rPr>
          <w:rFonts w:ascii="Times New Roman" w:eastAsia="Times New Roman" w:hAnsi="Times New Roman" w:cs="Times New Roman"/>
          <w:sz w:val="24"/>
          <w:szCs w:val="24"/>
          <w:lang w:eastAsia="bg-BG"/>
        </w:rPr>
        <w:t xml:space="preserve">Офертите за участие се предават в запечатана непрозрачна опаковка до края на работния ден на възложителя </w:t>
      </w:r>
      <w:r w:rsidRPr="00806825">
        <w:rPr>
          <w:rFonts w:ascii="Times New Roman" w:eastAsia="Times New Roman" w:hAnsi="Times New Roman" w:cs="Times New Roman"/>
          <w:sz w:val="24"/>
          <w:szCs w:val="24"/>
          <w:lang w:eastAsia="bg-BG"/>
        </w:rPr>
        <w:t xml:space="preserve">- </w:t>
      </w:r>
      <w:r w:rsidRPr="00D52560">
        <w:rPr>
          <w:rFonts w:ascii="Times New Roman" w:eastAsia="Times New Roman" w:hAnsi="Times New Roman" w:cs="Times New Roman"/>
          <w:sz w:val="24"/>
          <w:szCs w:val="24"/>
          <w:lang w:eastAsia="bg-BG"/>
        </w:rPr>
        <w:t xml:space="preserve">16:30 часа на </w:t>
      </w:r>
      <w:r w:rsidR="007568FF" w:rsidRPr="00D52560">
        <w:rPr>
          <w:rFonts w:ascii="Times New Roman" w:eastAsia="Times New Roman" w:hAnsi="Times New Roman" w:cs="Times New Roman"/>
          <w:sz w:val="24"/>
          <w:szCs w:val="24"/>
          <w:lang w:eastAsia="bg-BG"/>
        </w:rPr>
        <w:t>11</w:t>
      </w:r>
      <w:r w:rsidRPr="00D52560">
        <w:rPr>
          <w:rFonts w:ascii="Times New Roman" w:eastAsia="Times New Roman" w:hAnsi="Times New Roman" w:cs="Times New Roman"/>
          <w:sz w:val="24"/>
          <w:szCs w:val="24"/>
          <w:lang w:eastAsia="bg-BG"/>
        </w:rPr>
        <w:t>.0</w:t>
      </w:r>
      <w:r w:rsidR="007568FF" w:rsidRPr="00D52560">
        <w:rPr>
          <w:rFonts w:ascii="Times New Roman" w:eastAsia="Times New Roman" w:hAnsi="Times New Roman" w:cs="Times New Roman"/>
          <w:sz w:val="24"/>
          <w:szCs w:val="24"/>
          <w:lang w:eastAsia="bg-BG"/>
        </w:rPr>
        <w:t>7</w:t>
      </w:r>
      <w:r w:rsidRPr="00D52560">
        <w:rPr>
          <w:rFonts w:ascii="Times New Roman" w:eastAsia="Times New Roman" w:hAnsi="Times New Roman" w:cs="Times New Roman"/>
          <w:sz w:val="24"/>
          <w:szCs w:val="24"/>
          <w:lang w:eastAsia="bg-BG"/>
        </w:rPr>
        <w:t>.201</w:t>
      </w:r>
      <w:r w:rsidRPr="00D52560">
        <w:rPr>
          <w:rFonts w:ascii="Times New Roman" w:eastAsia="Times New Roman" w:hAnsi="Times New Roman" w:cs="Times New Roman"/>
          <w:sz w:val="24"/>
          <w:szCs w:val="24"/>
          <w:lang w:val="en-US" w:eastAsia="bg-BG"/>
        </w:rPr>
        <w:t>8</w:t>
      </w:r>
      <w:r w:rsidRPr="00D52560">
        <w:rPr>
          <w:rFonts w:ascii="Times New Roman" w:eastAsia="Times New Roman" w:hAnsi="Times New Roman" w:cs="Times New Roman"/>
          <w:sz w:val="24"/>
          <w:szCs w:val="24"/>
          <w:lang w:eastAsia="bg-BG"/>
        </w:rPr>
        <w:t xml:space="preserve">г. </w:t>
      </w:r>
      <w:r w:rsidRPr="00D051B1">
        <w:rPr>
          <w:rFonts w:ascii="Times New Roman" w:eastAsia="Times New Roman" w:hAnsi="Times New Roman" w:cs="Times New Roman"/>
          <w:sz w:val="24"/>
          <w:szCs w:val="24"/>
          <w:lang w:eastAsia="bg-BG"/>
        </w:rPr>
        <w:t xml:space="preserve">вкл. на адрес гр. </w:t>
      </w:r>
      <w:r w:rsidR="007568FF">
        <w:rPr>
          <w:rFonts w:ascii="Times New Roman" w:eastAsia="Times New Roman" w:hAnsi="Times New Roman" w:cs="Times New Roman"/>
          <w:sz w:val="24"/>
          <w:szCs w:val="24"/>
          <w:lang w:eastAsia="bg-BG"/>
        </w:rPr>
        <w:t>София, бул. „Андрей Сахаров” № 22</w:t>
      </w:r>
      <w:r w:rsidRPr="00D051B1">
        <w:rPr>
          <w:rFonts w:ascii="Times New Roman" w:eastAsia="Times New Roman" w:hAnsi="Times New Roman" w:cs="Times New Roman"/>
          <w:sz w:val="24"/>
          <w:szCs w:val="24"/>
          <w:lang w:eastAsia="bg-BG"/>
        </w:rPr>
        <w:t>, 1784 София, в каб. 221 – Административен секретар.</w:t>
      </w:r>
    </w:p>
    <w:p w:rsidR="00D051B1" w:rsidRPr="00D051B1" w:rsidRDefault="00D051B1" w:rsidP="00D051B1">
      <w:pPr>
        <w:spacing w:after="0" w:line="240" w:lineRule="auto"/>
        <w:ind w:firstLine="705"/>
        <w:jc w:val="both"/>
        <w:rPr>
          <w:rFonts w:ascii="Times New Roman" w:eastAsia="Times New Roman" w:hAnsi="Times New Roman" w:cs="Times New Roman"/>
          <w:sz w:val="24"/>
          <w:szCs w:val="24"/>
          <w:lang w:eastAsia="bg-BG"/>
        </w:rPr>
      </w:pPr>
    </w:p>
    <w:p w:rsidR="00D051B1" w:rsidRPr="00D051B1" w:rsidRDefault="00D051B1" w:rsidP="00D051B1">
      <w:pPr>
        <w:spacing w:after="0" w:line="240" w:lineRule="auto"/>
        <w:ind w:firstLine="705"/>
        <w:jc w:val="both"/>
        <w:rPr>
          <w:rFonts w:ascii="Times New Roman" w:eastAsia="Times New Roman" w:hAnsi="Times New Roman" w:cs="Times New Roman"/>
          <w:b/>
          <w:sz w:val="24"/>
          <w:szCs w:val="24"/>
          <w:u w:val="single"/>
          <w:lang w:eastAsia="bg-BG"/>
        </w:rPr>
      </w:pPr>
      <w:r w:rsidRPr="00D051B1">
        <w:rPr>
          <w:rFonts w:ascii="Times New Roman" w:eastAsia="Times New Roman" w:hAnsi="Times New Roman" w:cs="Times New Roman"/>
          <w:b/>
          <w:sz w:val="24"/>
          <w:szCs w:val="24"/>
          <w:u w:val="single"/>
          <w:lang w:eastAsia="bg-BG"/>
        </w:rPr>
        <w:t>7. Съдържание на офертите:</w:t>
      </w:r>
    </w:p>
    <w:p w:rsidR="00D051B1" w:rsidRPr="00D051B1" w:rsidRDefault="00D051B1" w:rsidP="00D051B1">
      <w:pPr>
        <w:spacing w:after="0" w:line="240" w:lineRule="auto"/>
        <w:ind w:firstLine="705"/>
        <w:jc w:val="both"/>
        <w:rPr>
          <w:rFonts w:ascii="Times New Roman" w:eastAsia="Times New Roman" w:hAnsi="Times New Roman" w:cs="Times New Roman"/>
          <w:b/>
          <w:sz w:val="24"/>
          <w:szCs w:val="24"/>
          <w:lang w:eastAsia="bg-BG"/>
        </w:rPr>
      </w:pPr>
    </w:p>
    <w:p w:rsidR="00D051B1" w:rsidRPr="00D051B1" w:rsidRDefault="00D051B1" w:rsidP="00D051B1">
      <w:pPr>
        <w:spacing w:after="0" w:line="240" w:lineRule="auto"/>
        <w:ind w:firstLine="705"/>
        <w:jc w:val="both"/>
        <w:rPr>
          <w:rFonts w:ascii="Times New Roman" w:eastAsia="Times New Roman" w:hAnsi="Times New Roman" w:cs="Times New Roman"/>
          <w:sz w:val="24"/>
          <w:szCs w:val="24"/>
          <w:lang w:eastAsia="bg-BG"/>
        </w:rPr>
      </w:pPr>
      <w:r w:rsidRPr="00D051B1">
        <w:rPr>
          <w:rFonts w:ascii="Times New Roman" w:eastAsia="Times New Roman" w:hAnsi="Times New Roman" w:cs="Times New Roman"/>
          <w:sz w:val="24"/>
          <w:szCs w:val="24"/>
          <w:lang w:eastAsia="bg-BG"/>
        </w:rPr>
        <w:t xml:space="preserve">Всяка оферта трябва да съдържа: </w:t>
      </w:r>
    </w:p>
    <w:p w:rsidR="00D051B1" w:rsidRPr="00D051B1" w:rsidRDefault="00D051B1" w:rsidP="00D051B1">
      <w:pPr>
        <w:spacing w:after="0" w:line="240" w:lineRule="auto"/>
        <w:ind w:firstLine="705"/>
        <w:jc w:val="both"/>
        <w:rPr>
          <w:rFonts w:ascii="Times New Roman" w:eastAsia="Times New Roman" w:hAnsi="Times New Roman" w:cs="Times New Roman"/>
          <w:sz w:val="24"/>
          <w:szCs w:val="24"/>
          <w:lang w:eastAsia="bg-BG"/>
        </w:rPr>
      </w:pPr>
      <w:r w:rsidRPr="00D051B1">
        <w:rPr>
          <w:rFonts w:ascii="Times New Roman" w:eastAsia="Times New Roman" w:hAnsi="Times New Roman" w:cs="Times New Roman"/>
          <w:sz w:val="24"/>
          <w:szCs w:val="24"/>
          <w:lang w:eastAsia="bg-BG"/>
        </w:rPr>
        <w:t>- Данни за лицето, което прави предложението – Образец - Приложение № 1;</w:t>
      </w:r>
    </w:p>
    <w:p w:rsidR="00D051B1" w:rsidRPr="00D051B1" w:rsidRDefault="00D051B1" w:rsidP="00D051B1">
      <w:pPr>
        <w:spacing w:after="0" w:line="240" w:lineRule="auto"/>
        <w:ind w:firstLine="705"/>
        <w:jc w:val="both"/>
        <w:rPr>
          <w:rFonts w:ascii="Times New Roman" w:eastAsia="Calibri" w:hAnsi="Times New Roman" w:cs="Times New Roman"/>
          <w:sz w:val="24"/>
          <w:szCs w:val="24"/>
        </w:rPr>
      </w:pPr>
      <w:r w:rsidRPr="00D051B1">
        <w:rPr>
          <w:rFonts w:ascii="Times New Roman" w:eastAsia="Times New Roman" w:hAnsi="Times New Roman" w:cs="Times New Roman"/>
          <w:sz w:val="24"/>
          <w:szCs w:val="24"/>
          <w:lang w:eastAsia="bg-BG"/>
        </w:rPr>
        <w:t xml:space="preserve">- Декларация Образец - Приложение № 2 </w:t>
      </w:r>
      <w:r w:rsidRPr="00D051B1">
        <w:rPr>
          <w:rFonts w:ascii="Times New Roman" w:eastAsia="Calibri" w:hAnsi="Times New Roman" w:cs="Times New Roman"/>
          <w:sz w:val="24"/>
          <w:szCs w:val="24"/>
        </w:rPr>
        <w:t>за липсата на обстоятелствата по чл. 54, ал. 1, т. 1 – 5 и 7 ЗОП;</w:t>
      </w:r>
    </w:p>
    <w:p w:rsidR="00D051B1" w:rsidRPr="00D051B1" w:rsidRDefault="00D051B1" w:rsidP="00D051B1">
      <w:pPr>
        <w:spacing w:after="0" w:line="240" w:lineRule="auto"/>
        <w:ind w:firstLine="705"/>
        <w:jc w:val="both"/>
        <w:rPr>
          <w:rFonts w:ascii="Times New Roman" w:eastAsia="Times New Roman" w:hAnsi="Times New Roman" w:cs="Times New Roman"/>
          <w:sz w:val="24"/>
          <w:szCs w:val="24"/>
          <w:lang w:eastAsia="bg-BG"/>
        </w:rPr>
      </w:pPr>
      <w:r w:rsidRPr="00D051B1">
        <w:rPr>
          <w:rFonts w:ascii="Times New Roman" w:eastAsia="Times New Roman" w:hAnsi="Times New Roman" w:cs="Times New Roman"/>
          <w:sz w:val="24"/>
          <w:szCs w:val="24"/>
          <w:lang w:eastAsia="bg-BG"/>
        </w:rPr>
        <w:t>- Предложение за изпълнение на обществената поръчка – Образец - Приложение № 3 – в предложението за изпълнение на обществената поръчка всеки от участниците посочва екипа от експерти, с които ще изпълни поръчката (три имена, професия); използваните превозни средства (</w:t>
      </w:r>
      <w:r w:rsidRPr="00D051B1">
        <w:rPr>
          <w:rFonts w:ascii="Times New Roman" w:eastAsia="Times New Roman" w:hAnsi="Times New Roman" w:cs="Times New Roman"/>
          <w:color w:val="000000"/>
          <w:sz w:val="24"/>
          <w:szCs w:val="24"/>
          <w:lang w:eastAsia="bg-BG"/>
        </w:rPr>
        <w:t>марка, модел на превозното средство, регистрационен номер).</w:t>
      </w:r>
    </w:p>
    <w:p w:rsidR="00D051B1" w:rsidRPr="00D051B1" w:rsidRDefault="00D051B1" w:rsidP="00D051B1">
      <w:pPr>
        <w:spacing w:after="0" w:line="240" w:lineRule="auto"/>
        <w:ind w:firstLine="705"/>
        <w:jc w:val="both"/>
        <w:rPr>
          <w:rFonts w:ascii="Times New Roman" w:eastAsia="Times New Roman" w:hAnsi="Times New Roman" w:cs="Times New Roman"/>
          <w:sz w:val="24"/>
          <w:szCs w:val="24"/>
          <w:lang w:eastAsia="bg-BG"/>
        </w:rPr>
      </w:pPr>
      <w:r w:rsidRPr="00D051B1">
        <w:rPr>
          <w:rFonts w:ascii="Times New Roman" w:eastAsia="Times New Roman" w:hAnsi="Times New Roman" w:cs="Times New Roman"/>
          <w:sz w:val="24"/>
          <w:szCs w:val="24"/>
          <w:lang w:eastAsia="bg-BG"/>
        </w:rPr>
        <w:t>- Ценово предложение – Образец - Приложение № 4;</w:t>
      </w:r>
    </w:p>
    <w:p w:rsidR="00D051B1" w:rsidRPr="00D051B1" w:rsidRDefault="00D051B1" w:rsidP="00D051B1">
      <w:pPr>
        <w:numPr>
          <w:ilvl w:val="0"/>
          <w:numId w:val="2"/>
        </w:numPr>
        <w:tabs>
          <w:tab w:val="left" w:pos="990"/>
        </w:tabs>
        <w:spacing w:after="0" w:line="240" w:lineRule="auto"/>
        <w:ind w:firstLine="720"/>
        <w:contextualSpacing/>
        <w:jc w:val="both"/>
        <w:rPr>
          <w:rFonts w:ascii="Times New Roman" w:eastAsia="Times New Roman" w:hAnsi="Times New Roman" w:cs="Times New Roman"/>
          <w:sz w:val="24"/>
          <w:szCs w:val="24"/>
          <w:lang w:eastAsia="bg-BG"/>
        </w:rPr>
      </w:pPr>
      <w:r w:rsidRPr="00D051B1">
        <w:rPr>
          <w:rFonts w:ascii="Times New Roman" w:eastAsia="Times New Roman" w:hAnsi="Times New Roman" w:cs="Times New Roman"/>
          <w:sz w:val="24"/>
          <w:szCs w:val="24"/>
          <w:lang w:eastAsia="bg-BG"/>
        </w:rPr>
        <w:t xml:space="preserve">Стойността на един храноден без включен ДДС, включително транспортните разходи, </w:t>
      </w:r>
    </w:p>
    <w:p w:rsidR="00D051B1" w:rsidRPr="00D051B1" w:rsidRDefault="00D051B1" w:rsidP="00D051B1">
      <w:pPr>
        <w:numPr>
          <w:ilvl w:val="0"/>
          <w:numId w:val="2"/>
        </w:numPr>
        <w:tabs>
          <w:tab w:val="left" w:pos="990"/>
        </w:tabs>
        <w:spacing w:after="0" w:line="240" w:lineRule="auto"/>
        <w:ind w:firstLine="720"/>
        <w:contextualSpacing/>
        <w:jc w:val="both"/>
        <w:rPr>
          <w:rFonts w:ascii="Times New Roman" w:eastAsia="Times New Roman" w:hAnsi="Times New Roman" w:cs="Times New Roman"/>
          <w:sz w:val="24"/>
          <w:szCs w:val="24"/>
          <w:lang w:eastAsia="bg-BG"/>
        </w:rPr>
      </w:pPr>
      <w:r w:rsidRPr="00D051B1">
        <w:rPr>
          <w:rFonts w:ascii="Times New Roman" w:eastAsia="Times New Roman" w:hAnsi="Times New Roman" w:cs="Times New Roman"/>
          <w:sz w:val="24"/>
          <w:szCs w:val="24"/>
          <w:lang w:eastAsia="bg-BG"/>
        </w:rPr>
        <w:t>Стойността на закуската, обяда и вечерята, без вкл. ДДС-  калкулирани поотделно/.</w:t>
      </w:r>
    </w:p>
    <w:p w:rsidR="00D051B1" w:rsidRPr="00D051B1" w:rsidRDefault="00D051B1" w:rsidP="00D051B1">
      <w:pPr>
        <w:spacing w:after="0" w:line="240" w:lineRule="auto"/>
        <w:ind w:firstLine="705"/>
        <w:jc w:val="both"/>
        <w:rPr>
          <w:rFonts w:ascii="Times New Roman" w:eastAsia="Times New Roman" w:hAnsi="Times New Roman" w:cs="Times New Roman"/>
          <w:sz w:val="24"/>
          <w:szCs w:val="24"/>
          <w:lang w:eastAsia="bg-BG"/>
        </w:rPr>
      </w:pPr>
      <w:r w:rsidRPr="00D051B1">
        <w:rPr>
          <w:rFonts w:ascii="Times New Roman" w:eastAsia="Times New Roman" w:hAnsi="Times New Roman" w:cs="Times New Roman"/>
          <w:sz w:val="24"/>
          <w:szCs w:val="24"/>
          <w:lang w:eastAsia="bg-BG"/>
        </w:rPr>
        <w:t>- Срок на валидност на офертата – не по-малко от 30 календарни дни, считано от крайния срок на подаването й;</w:t>
      </w:r>
    </w:p>
    <w:p w:rsidR="00F32306" w:rsidRDefault="00D051B1" w:rsidP="00D051B1">
      <w:pPr>
        <w:spacing w:after="0" w:line="240" w:lineRule="auto"/>
        <w:ind w:firstLine="705"/>
        <w:jc w:val="both"/>
        <w:rPr>
          <w:rFonts w:ascii="Times New Roman" w:eastAsia="Times New Roman" w:hAnsi="Times New Roman" w:cs="Times New Roman"/>
          <w:sz w:val="24"/>
          <w:szCs w:val="24"/>
          <w:lang w:eastAsia="bg-BG"/>
        </w:rPr>
      </w:pPr>
      <w:r w:rsidRPr="00D051B1">
        <w:rPr>
          <w:rFonts w:ascii="Times New Roman" w:eastAsia="Times New Roman" w:hAnsi="Times New Roman" w:cs="Times New Roman"/>
          <w:sz w:val="24"/>
          <w:szCs w:val="24"/>
          <w:lang w:eastAsia="bg-BG"/>
        </w:rPr>
        <w:t>- Пълно дневно меню: закуска</w:t>
      </w:r>
      <w:r w:rsidR="00F32306">
        <w:rPr>
          <w:rFonts w:ascii="Times New Roman" w:eastAsia="Times New Roman" w:hAnsi="Times New Roman" w:cs="Times New Roman"/>
          <w:sz w:val="24"/>
          <w:szCs w:val="24"/>
          <w:lang w:eastAsia="bg-BG"/>
        </w:rPr>
        <w:t>;</w:t>
      </w:r>
      <w:r w:rsidR="000B56F3" w:rsidRPr="000B56F3">
        <w:rPr>
          <w:rFonts w:ascii="Times New Roman" w:eastAsia="Times New Roman" w:hAnsi="Times New Roman" w:cs="Times New Roman"/>
          <w:sz w:val="24"/>
          <w:szCs w:val="24"/>
          <w:lang w:eastAsia="bg-BG"/>
        </w:rPr>
        <w:t xml:space="preserve"> </w:t>
      </w:r>
      <w:r w:rsidR="000B56F3" w:rsidRPr="00D051B1">
        <w:rPr>
          <w:rFonts w:ascii="Times New Roman" w:eastAsia="Times New Roman" w:hAnsi="Times New Roman" w:cs="Times New Roman"/>
          <w:sz w:val="24"/>
          <w:szCs w:val="24"/>
          <w:lang w:eastAsia="bg-BG"/>
        </w:rPr>
        <w:t>включваща чай в зимно меню и айран в лятно меню</w:t>
      </w:r>
    </w:p>
    <w:p w:rsidR="00F32306" w:rsidRDefault="00D051B1" w:rsidP="00D051B1">
      <w:pPr>
        <w:spacing w:after="0" w:line="240" w:lineRule="auto"/>
        <w:ind w:firstLine="705"/>
        <w:jc w:val="both"/>
        <w:rPr>
          <w:rFonts w:ascii="Times New Roman" w:eastAsia="Times New Roman" w:hAnsi="Times New Roman" w:cs="Times New Roman"/>
          <w:sz w:val="24"/>
          <w:szCs w:val="24"/>
          <w:lang w:eastAsia="bg-BG"/>
        </w:rPr>
      </w:pPr>
      <w:r w:rsidRPr="00D051B1">
        <w:rPr>
          <w:rFonts w:ascii="Times New Roman" w:eastAsia="Times New Roman" w:hAnsi="Times New Roman" w:cs="Times New Roman"/>
          <w:sz w:val="24"/>
          <w:szCs w:val="24"/>
          <w:lang w:eastAsia="bg-BG"/>
        </w:rPr>
        <w:t xml:space="preserve"> обяд, включващ </w:t>
      </w:r>
      <w:r w:rsidR="00F32306" w:rsidRPr="00D051B1">
        <w:rPr>
          <w:rFonts w:ascii="Times New Roman" w:eastAsia="Times New Roman" w:hAnsi="Times New Roman" w:cs="Times New Roman"/>
          <w:sz w:val="24"/>
          <w:szCs w:val="24"/>
          <w:lang w:eastAsia="bg-BG"/>
        </w:rPr>
        <w:t>(основно ястие).</w:t>
      </w:r>
      <w:r w:rsidRPr="00D051B1">
        <w:rPr>
          <w:rFonts w:ascii="Times New Roman" w:eastAsia="Times New Roman" w:hAnsi="Times New Roman" w:cs="Times New Roman"/>
          <w:sz w:val="24"/>
          <w:szCs w:val="24"/>
          <w:lang w:eastAsia="bg-BG"/>
        </w:rPr>
        <w:t>;</w:t>
      </w:r>
    </w:p>
    <w:p w:rsidR="00D051B1" w:rsidRPr="00D051B1" w:rsidRDefault="00D051B1" w:rsidP="00D051B1">
      <w:pPr>
        <w:spacing w:after="0" w:line="240" w:lineRule="auto"/>
        <w:ind w:firstLine="705"/>
        <w:jc w:val="both"/>
        <w:rPr>
          <w:rFonts w:ascii="Times New Roman" w:eastAsia="Times New Roman" w:hAnsi="Times New Roman" w:cs="Times New Roman"/>
          <w:sz w:val="24"/>
          <w:szCs w:val="24"/>
          <w:lang w:eastAsia="bg-BG"/>
        </w:rPr>
      </w:pPr>
      <w:r w:rsidRPr="00D051B1">
        <w:rPr>
          <w:rFonts w:ascii="Times New Roman" w:eastAsia="Times New Roman" w:hAnsi="Times New Roman" w:cs="Times New Roman"/>
          <w:sz w:val="24"/>
          <w:szCs w:val="24"/>
          <w:lang w:eastAsia="bg-BG"/>
        </w:rPr>
        <w:t>и вечеря (основно ястие) с варианти, според сезона;</w:t>
      </w:r>
    </w:p>
    <w:p w:rsidR="00D051B1" w:rsidRPr="00D051B1" w:rsidRDefault="00D051B1" w:rsidP="00D051B1">
      <w:pPr>
        <w:spacing w:after="0" w:line="240" w:lineRule="auto"/>
        <w:ind w:firstLine="705"/>
        <w:jc w:val="both"/>
        <w:rPr>
          <w:rFonts w:ascii="Times New Roman" w:eastAsia="Times New Roman" w:hAnsi="Times New Roman" w:cs="Times New Roman"/>
          <w:sz w:val="24"/>
          <w:szCs w:val="24"/>
          <w:lang w:eastAsia="bg-BG"/>
        </w:rPr>
      </w:pPr>
      <w:r w:rsidRPr="00D051B1">
        <w:rPr>
          <w:rFonts w:ascii="Times New Roman" w:eastAsia="Times New Roman" w:hAnsi="Times New Roman" w:cs="Times New Roman"/>
          <w:sz w:val="24"/>
          <w:szCs w:val="24"/>
          <w:lang w:eastAsia="bg-BG"/>
        </w:rPr>
        <w:t>- Примерни седмични менюта;</w:t>
      </w:r>
    </w:p>
    <w:p w:rsidR="00D051B1" w:rsidRDefault="00D051B1" w:rsidP="00D051B1">
      <w:pPr>
        <w:spacing w:after="0" w:line="240" w:lineRule="auto"/>
        <w:ind w:firstLine="705"/>
        <w:jc w:val="both"/>
        <w:rPr>
          <w:rFonts w:ascii="Times New Roman" w:eastAsia="Times New Roman" w:hAnsi="Times New Roman" w:cs="Times New Roman"/>
          <w:sz w:val="24"/>
          <w:szCs w:val="24"/>
          <w:lang w:eastAsia="bg-BG"/>
        </w:rPr>
      </w:pPr>
      <w:r w:rsidRPr="00D051B1">
        <w:rPr>
          <w:rFonts w:ascii="Times New Roman" w:eastAsia="Times New Roman" w:hAnsi="Times New Roman" w:cs="Times New Roman"/>
          <w:sz w:val="24"/>
          <w:szCs w:val="24"/>
          <w:lang w:eastAsia="bg-BG"/>
        </w:rPr>
        <w:t>- Начин и срок на плащане;</w:t>
      </w:r>
    </w:p>
    <w:p w:rsidR="007568FF" w:rsidRDefault="007568FF" w:rsidP="00D051B1">
      <w:pPr>
        <w:spacing w:after="0" w:line="240" w:lineRule="auto"/>
        <w:ind w:firstLine="705"/>
        <w:jc w:val="both"/>
        <w:rPr>
          <w:rFonts w:ascii="Times New Roman" w:eastAsia="Times New Roman" w:hAnsi="Times New Roman" w:cs="Times New Roman"/>
          <w:sz w:val="24"/>
          <w:szCs w:val="24"/>
          <w:lang w:eastAsia="bg-BG"/>
        </w:rPr>
      </w:pPr>
    </w:p>
    <w:p w:rsidR="007568FF" w:rsidRDefault="007568FF" w:rsidP="00D051B1">
      <w:pPr>
        <w:spacing w:after="0" w:line="240" w:lineRule="auto"/>
        <w:ind w:firstLine="705"/>
        <w:jc w:val="both"/>
        <w:rPr>
          <w:rFonts w:ascii="Times New Roman" w:eastAsia="Times New Roman" w:hAnsi="Times New Roman" w:cs="Times New Roman"/>
          <w:sz w:val="24"/>
          <w:szCs w:val="24"/>
          <w:lang w:eastAsia="bg-BG"/>
        </w:rPr>
      </w:pPr>
    </w:p>
    <w:p w:rsidR="007568FF" w:rsidRPr="00D051B1" w:rsidRDefault="007568FF" w:rsidP="00D051B1">
      <w:pPr>
        <w:spacing w:after="0" w:line="240" w:lineRule="auto"/>
        <w:ind w:firstLine="705"/>
        <w:jc w:val="both"/>
        <w:rPr>
          <w:rFonts w:ascii="Times New Roman" w:eastAsia="Times New Roman" w:hAnsi="Times New Roman" w:cs="Times New Roman"/>
          <w:sz w:val="24"/>
          <w:szCs w:val="24"/>
          <w:lang w:eastAsia="bg-BG"/>
        </w:rPr>
      </w:pPr>
    </w:p>
    <w:p w:rsidR="00626903" w:rsidRDefault="00D051B1" w:rsidP="00D051B1">
      <w:pPr>
        <w:spacing w:after="0" w:line="240" w:lineRule="auto"/>
        <w:ind w:firstLine="705"/>
        <w:jc w:val="both"/>
        <w:rPr>
          <w:rFonts w:ascii="Times New Roman" w:eastAsia="Times New Roman" w:hAnsi="Times New Roman" w:cs="Times New Roman"/>
          <w:sz w:val="24"/>
          <w:szCs w:val="24"/>
          <w:lang w:eastAsia="bg-BG"/>
        </w:rPr>
      </w:pPr>
      <w:r w:rsidRPr="00D051B1">
        <w:rPr>
          <w:rFonts w:ascii="Times New Roman" w:eastAsia="Times New Roman" w:hAnsi="Times New Roman" w:cs="Times New Roman"/>
          <w:sz w:val="24"/>
          <w:szCs w:val="24"/>
          <w:lang w:eastAsia="bg-BG"/>
        </w:rPr>
        <w:t xml:space="preserve">- Възможности на фирмата за доставка със собствен/разполагаем транспорт и писмени доказателства – участниците представят документ за собственост на моторно превозно </w:t>
      </w:r>
    </w:p>
    <w:p w:rsidR="00D051B1" w:rsidRPr="00D051B1" w:rsidRDefault="00D051B1" w:rsidP="00626903">
      <w:pPr>
        <w:spacing w:after="0" w:line="240" w:lineRule="auto"/>
        <w:jc w:val="both"/>
        <w:rPr>
          <w:rFonts w:ascii="Times New Roman" w:eastAsia="Times New Roman" w:hAnsi="Times New Roman" w:cs="Times New Roman"/>
          <w:sz w:val="24"/>
          <w:szCs w:val="24"/>
          <w:lang w:eastAsia="bg-BG"/>
        </w:rPr>
      </w:pPr>
      <w:r w:rsidRPr="00D051B1">
        <w:rPr>
          <w:rFonts w:ascii="Times New Roman" w:eastAsia="Times New Roman" w:hAnsi="Times New Roman" w:cs="Times New Roman"/>
          <w:sz w:val="24"/>
          <w:szCs w:val="24"/>
          <w:lang w:eastAsia="bg-BG"/>
        </w:rPr>
        <w:t>средство/договор за наем/ договор за лизинг или др. в т.ч. и копие от малък и/или голям талон ма превозното средство, с което ще се извършват доставките;</w:t>
      </w:r>
    </w:p>
    <w:p w:rsidR="00D051B1" w:rsidRPr="00D051B1" w:rsidRDefault="00D051B1" w:rsidP="00D051B1">
      <w:pPr>
        <w:spacing w:after="0" w:line="240" w:lineRule="auto"/>
        <w:ind w:firstLine="705"/>
        <w:jc w:val="both"/>
        <w:rPr>
          <w:rFonts w:ascii="Times New Roman" w:eastAsia="Times New Roman" w:hAnsi="Times New Roman" w:cs="Times New Roman"/>
          <w:sz w:val="24"/>
          <w:szCs w:val="24"/>
          <w:lang w:eastAsia="bg-BG"/>
        </w:rPr>
      </w:pPr>
      <w:r w:rsidRPr="00D051B1">
        <w:rPr>
          <w:rFonts w:ascii="Times New Roman" w:eastAsia="Times New Roman" w:hAnsi="Times New Roman" w:cs="Times New Roman"/>
          <w:sz w:val="24"/>
          <w:szCs w:val="24"/>
          <w:lang w:eastAsia="bg-BG"/>
        </w:rPr>
        <w:t>- Стандарти на работа, гарантиращи спазването на всички изисквания за хигиена, качество, енергийна стойност и разнообразие, съобразени с нормите на болничното хранене;</w:t>
      </w:r>
    </w:p>
    <w:p w:rsidR="00D051B1" w:rsidRPr="00D051B1" w:rsidRDefault="00D051B1" w:rsidP="00D051B1">
      <w:pPr>
        <w:spacing w:after="0" w:line="240" w:lineRule="auto"/>
        <w:ind w:firstLine="705"/>
        <w:jc w:val="both"/>
        <w:rPr>
          <w:rFonts w:ascii="Times New Roman" w:eastAsia="Times New Roman" w:hAnsi="Times New Roman" w:cs="Times New Roman"/>
          <w:sz w:val="24"/>
          <w:szCs w:val="24"/>
          <w:lang w:eastAsia="bg-BG"/>
        </w:rPr>
      </w:pPr>
      <w:r w:rsidRPr="00D051B1">
        <w:rPr>
          <w:rFonts w:ascii="Times New Roman" w:eastAsia="Times New Roman" w:hAnsi="Times New Roman" w:cs="Times New Roman"/>
          <w:sz w:val="24"/>
          <w:szCs w:val="24"/>
          <w:lang w:eastAsia="bg-BG"/>
        </w:rPr>
        <w:t xml:space="preserve">- Декларация Образец - Приложение № 5 от страна на Участника, съдържаща списък за извършени подобни доставки на поне три лечебни заведения през последните три години до датата на подаване на офертата, придружена със съответните документи. издадени от лечебното заведение-възложител, доказаващи доброто изпълнение на договора - референции, удостоверения, писма. </w:t>
      </w:r>
    </w:p>
    <w:p w:rsidR="00D051B1" w:rsidRPr="00D051B1" w:rsidRDefault="00D051B1" w:rsidP="00D051B1">
      <w:pPr>
        <w:spacing w:after="0" w:line="240" w:lineRule="auto"/>
        <w:ind w:firstLine="705"/>
        <w:jc w:val="both"/>
        <w:rPr>
          <w:rFonts w:ascii="Times New Roman" w:eastAsia="Times New Roman" w:hAnsi="Times New Roman" w:cs="Times New Roman"/>
          <w:sz w:val="24"/>
          <w:szCs w:val="24"/>
          <w:lang w:eastAsia="bg-BG"/>
        </w:rPr>
      </w:pPr>
      <w:r w:rsidRPr="00D051B1">
        <w:rPr>
          <w:rFonts w:ascii="Times New Roman" w:eastAsia="Times New Roman" w:hAnsi="Times New Roman" w:cs="Times New Roman"/>
          <w:sz w:val="24"/>
          <w:szCs w:val="24"/>
          <w:lang w:eastAsia="bg-BG"/>
        </w:rPr>
        <w:t>Офертата се представя в запечатана непрозрачна опаковка, върху която се посочва: име на участника; адрес за кореспонденция; телефон, факс и електронен адрес, както и наименованието на обществената поръчка.</w:t>
      </w:r>
    </w:p>
    <w:p w:rsidR="00D051B1" w:rsidRPr="00D051B1" w:rsidRDefault="00D051B1" w:rsidP="00D051B1">
      <w:pPr>
        <w:spacing w:after="0" w:line="240" w:lineRule="auto"/>
        <w:ind w:firstLine="705"/>
        <w:jc w:val="both"/>
        <w:rPr>
          <w:rFonts w:ascii="Times New Roman" w:eastAsia="Times New Roman" w:hAnsi="Times New Roman" w:cs="Times New Roman"/>
          <w:sz w:val="24"/>
          <w:szCs w:val="24"/>
          <w:lang w:eastAsia="bg-BG"/>
        </w:rPr>
      </w:pPr>
    </w:p>
    <w:p w:rsidR="00D051B1" w:rsidRPr="00D051B1" w:rsidRDefault="00D051B1" w:rsidP="00D051B1">
      <w:pPr>
        <w:spacing w:after="0" w:line="240" w:lineRule="auto"/>
        <w:ind w:firstLine="705"/>
        <w:jc w:val="both"/>
        <w:rPr>
          <w:rFonts w:ascii="Times New Roman" w:eastAsia="Times New Roman" w:hAnsi="Times New Roman" w:cs="Times New Roman"/>
          <w:b/>
          <w:sz w:val="24"/>
          <w:szCs w:val="24"/>
          <w:u w:val="single"/>
          <w:lang w:eastAsia="bg-BG"/>
        </w:rPr>
      </w:pPr>
      <w:r w:rsidRPr="00D051B1">
        <w:rPr>
          <w:rFonts w:ascii="Times New Roman" w:eastAsia="Times New Roman" w:hAnsi="Times New Roman" w:cs="Times New Roman"/>
          <w:b/>
          <w:sz w:val="24"/>
          <w:szCs w:val="24"/>
          <w:u w:val="single"/>
          <w:lang w:eastAsia="bg-BG"/>
        </w:rPr>
        <w:t>ВАЖНО: Участниците, подали оферта, която не отговаря на посочените тук изисквания на Възложителя, ще бъдат отстранени от участие.</w:t>
      </w:r>
    </w:p>
    <w:p w:rsidR="00D051B1" w:rsidRPr="00D051B1" w:rsidRDefault="00D051B1" w:rsidP="00D051B1">
      <w:pPr>
        <w:spacing w:after="0" w:line="240" w:lineRule="auto"/>
        <w:ind w:left="1080"/>
        <w:rPr>
          <w:rFonts w:ascii="Times New Roman" w:eastAsia="Times New Roman" w:hAnsi="Times New Roman" w:cs="Times New Roman"/>
          <w:sz w:val="24"/>
          <w:szCs w:val="24"/>
          <w:lang w:val="en-AU" w:eastAsia="bg-BG"/>
        </w:rPr>
      </w:pPr>
    </w:p>
    <w:p w:rsidR="00D051B1" w:rsidRPr="00D051B1" w:rsidRDefault="00D051B1" w:rsidP="00D051B1">
      <w:pPr>
        <w:spacing w:after="0" w:line="240" w:lineRule="auto"/>
        <w:ind w:firstLine="705"/>
        <w:rPr>
          <w:rFonts w:ascii="Times New Roman" w:eastAsia="Times New Roman" w:hAnsi="Times New Roman" w:cs="Times New Roman"/>
          <w:b/>
          <w:sz w:val="24"/>
          <w:szCs w:val="24"/>
          <w:lang w:eastAsia="bg-BG"/>
        </w:rPr>
      </w:pPr>
      <w:r w:rsidRPr="00D051B1">
        <w:rPr>
          <w:rFonts w:ascii="Times New Roman" w:eastAsia="Times New Roman" w:hAnsi="Times New Roman" w:cs="Times New Roman"/>
          <w:b/>
          <w:sz w:val="24"/>
          <w:szCs w:val="24"/>
          <w:u w:val="single"/>
          <w:lang w:eastAsia="bg-BG"/>
        </w:rPr>
        <w:t>8</w:t>
      </w:r>
      <w:r w:rsidRPr="00D051B1">
        <w:rPr>
          <w:rFonts w:ascii="Times New Roman" w:eastAsia="Times New Roman" w:hAnsi="Times New Roman" w:cs="Times New Roman"/>
          <w:b/>
          <w:sz w:val="24"/>
          <w:szCs w:val="24"/>
          <w:u w:val="single"/>
          <w:lang w:val="en-AU" w:eastAsia="bg-BG"/>
        </w:rPr>
        <w:t>.</w:t>
      </w:r>
      <w:r w:rsidRPr="00D051B1">
        <w:rPr>
          <w:rFonts w:ascii="Times New Roman" w:eastAsia="Times New Roman" w:hAnsi="Times New Roman" w:cs="Times New Roman"/>
          <w:b/>
          <w:sz w:val="24"/>
          <w:szCs w:val="24"/>
          <w:u w:val="single"/>
          <w:lang w:eastAsia="bg-BG"/>
        </w:rPr>
        <w:t xml:space="preserve"> Сключване на договор за възлагане на обществена поръчка</w:t>
      </w:r>
      <w:r w:rsidRPr="00D051B1">
        <w:rPr>
          <w:rFonts w:ascii="Times New Roman" w:eastAsia="Times New Roman" w:hAnsi="Times New Roman" w:cs="Times New Roman"/>
          <w:b/>
          <w:sz w:val="24"/>
          <w:szCs w:val="24"/>
          <w:lang w:eastAsia="bg-BG"/>
        </w:rPr>
        <w:t xml:space="preserve">: </w:t>
      </w:r>
    </w:p>
    <w:p w:rsidR="00D051B1" w:rsidRPr="00D051B1" w:rsidRDefault="00D051B1" w:rsidP="00D051B1">
      <w:pPr>
        <w:spacing w:after="0" w:line="240" w:lineRule="auto"/>
        <w:ind w:left="1080"/>
        <w:rPr>
          <w:rFonts w:ascii="Times New Roman" w:eastAsia="Times New Roman" w:hAnsi="Times New Roman" w:cs="Times New Roman"/>
          <w:sz w:val="24"/>
          <w:szCs w:val="24"/>
          <w:lang w:eastAsia="bg-BG"/>
        </w:rPr>
      </w:pPr>
    </w:p>
    <w:p w:rsidR="00D051B1" w:rsidRPr="00D051B1" w:rsidRDefault="00D051B1" w:rsidP="00D051B1">
      <w:pPr>
        <w:spacing w:after="0" w:line="240" w:lineRule="auto"/>
        <w:ind w:firstLine="709"/>
        <w:jc w:val="both"/>
        <w:rPr>
          <w:rFonts w:ascii="Times New Roman" w:eastAsia="Times New Roman" w:hAnsi="Times New Roman" w:cs="Times New Roman"/>
          <w:sz w:val="20"/>
          <w:szCs w:val="20"/>
          <w:lang w:val="ru-RU"/>
        </w:rPr>
      </w:pPr>
      <w:r w:rsidRPr="00D051B1">
        <w:rPr>
          <w:rFonts w:ascii="Times New Roman" w:eastAsia="Times New Roman" w:hAnsi="Times New Roman" w:cs="Times New Roman"/>
          <w:sz w:val="24"/>
          <w:szCs w:val="24"/>
          <w:lang w:val="ru-RU"/>
        </w:rPr>
        <w:t>Възложителят сключва писмен договор за изпълнение на обществената поръчката с участника, класиран от комисията на първо място и определен за изпълнител, при условие че при подписване на договора определения изпълнител представи актуални документи, удостоверяващи декларираните обстоятелства по чл. 54 от ЗОП – документи, издадени от компетентен орган за удостоверяване на липса на обстоятелства по чл. 54, ал. 1, т. 1-3  и декларации за липса на обстоятелствата по чл. 54, ал. 1, т. 4, 5 и 7.</w:t>
      </w:r>
    </w:p>
    <w:p w:rsidR="00D051B1" w:rsidRPr="00D051B1" w:rsidRDefault="00D051B1" w:rsidP="00D051B1">
      <w:pPr>
        <w:spacing w:after="0" w:line="240" w:lineRule="auto"/>
        <w:ind w:left="720"/>
        <w:rPr>
          <w:rFonts w:ascii="Times New Roman" w:eastAsia="Times New Roman" w:hAnsi="Times New Roman" w:cs="Times New Roman"/>
          <w:sz w:val="24"/>
          <w:szCs w:val="24"/>
          <w:lang w:val="ru-RU"/>
        </w:rPr>
      </w:pPr>
    </w:p>
    <w:p w:rsidR="00D051B1" w:rsidRPr="00D051B1" w:rsidRDefault="00D051B1" w:rsidP="00D051B1">
      <w:pPr>
        <w:spacing w:after="0" w:line="240" w:lineRule="auto"/>
        <w:jc w:val="both"/>
        <w:rPr>
          <w:rFonts w:ascii="Times New Roman" w:eastAsia="Times New Roman" w:hAnsi="Times New Roman" w:cs="Times New Roman"/>
          <w:sz w:val="24"/>
          <w:szCs w:val="24"/>
          <w:lang w:eastAsia="bg-BG"/>
        </w:rPr>
      </w:pPr>
      <w:r w:rsidRPr="00D051B1">
        <w:rPr>
          <w:rFonts w:ascii="Times New Roman" w:eastAsia="Times New Roman" w:hAnsi="Times New Roman" w:cs="Times New Roman"/>
          <w:sz w:val="24"/>
          <w:szCs w:val="24"/>
          <w:lang w:eastAsia="bg-BG"/>
        </w:rPr>
        <w:tab/>
      </w:r>
      <w:r w:rsidRPr="00D051B1">
        <w:rPr>
          <w:rFonts w:ascii="Times New Roman" w:eastAsia="Times New Roman" w:hAnsi="Times New Roman" w:cs="Times New Roman"/>
          <w:b/>
          <w:sz w:val="24"/>
          <w:szCs w:val="24"/>
          <w:u w:val="single"/>
          <w:lang w:eastAsia="bg-BG"/>
        </w:rPr>
        <w:t>9. Отваряне на офертите</w:t>
      </w:r>
      <w:r w:rsidRPr="00D051B1">
        <w:rPr>
          <w:rFonts w:ascii="Times New Roman" w:eastAsia="Times New Roman" w:hAnsi="Times New Roman" w:cs="Times New Roman"/>
          <w:b/>
          <w:sz w:val="24"/>
          <w:szCs w:val="24"/>
          <w:lang w:eastAsia="bg-BG"/>
        </w:rPr>
        <w:t>:</w:t>
      </w:r>
      <w:r w:rsidRPr="00D051B1">
        <w:rPr>
          <w:rFonts w:ascii="Times New Roman" w:eastAsia="Times New Roman" w:hAnsi="Times New Roman" w:cs="Times New Roman"/>
          <w:sz w:val="24"/>
          <w:szCs w:val="24"/>
          <w:lang w:eastAsia="bg-BG"/>
        </w:rPr>
        <w:t xml:space="preserve"> Офертите ще бъдат отворени </w:t>
      </w:r>
      <w:r w:rsidRPr="00D52560">
        <w:rPr>
          <w:rFonts w:ascii="Times New Roman" w:eastAsia="Times New Roman" w:hAnsi="Times New Roman" w:cs="Times New Roman"/>
          <w:sz w:val="24"/>
          <w:szCs w:val="24"/>
          <w:lang w:eastAsia="bg-BG"/>
        </w:rPr>
        <w:t xml:space="preserve">на </w:t>
      </w:r>
      <w:r w:rsidR="007568FF" w:rsidRPr="00D52560">
        <w:rPr>
          <w:rFonts w:ascii="Times New Roman" w:eastAsia="Times New Roman" w:hAnsi="Times New Roman" w:cs="Times New Roman"/>
          <w:sz w:val="24"/>
          <w:szCs w:val="24"/>
          <w:lang w:eastAsia="bg-BG"/>
        </w:rPr>
        <w:t>12</w:t>
      </w:r>
      <w:r w:rsidRPr="00D52560">
        <w:rPr>
          <w:rFonts w:ascii="Times New Roman" w:eastAsia="Times New Roman" w:hAnsi="Times New Roman" w:cs="Times New Roman"/>
          <w:sz w:val="24"/>
          <w:szCs w:val="24"/>
          <w:lang w:eastAsia="bg-BG"/>
        </w:rPr>
        <w:t>.0</w:t>
      </w:r>
      <w:r w:rsidR="007568FF" w:rsidRPr="00D52560">
        <w:rPr>
          <w:rFonts w:ascii="Times New Roman" w:eastAsia="Times New Roman" w:hAnsi="Times New Roman" w:cs="Times New Roman"/>
          <w:sz w:val="24"/>
          <w:szCs w:val="24"/>
          <w:lang w:eastAsia="bg-BG"/>
        </w:rPr>
        <w:t>7</w:t>
      </w:r>
      <w:r w:rsidRPr="00D52560">
        <w:rPr>
          <w:rFonts w:ascii="Times New Roman" w:eastAsia="Times New Roman" w:hAnsi="Times New Roman" w:cs="Times New Roman"/>
          <w:sz w:val="24"/>
          <w:szCs w:val="24"/>
          <w:lang w:eastAsia="bg-BG"/>
        </w:rPr>
        <w:t>.201</w:t>
      </w:r>
      <w:r w:rsidRPr="00D52560">
        <w:rPr>
          <w:rFonts w:ascii="Times New Roman" w:eastAsia="Times New Roman" w:hAnsi="Times New Roman" w:cs="Times New Roman"/>
          <w:sz w:val="24"/>
          <w:szCs w:val="24"/>
          <w:lang w:val="en-US" w:eastAsia="bg-BG"/>
        </w:rPr>
        <w:t>8</w:t>
      </w:r>
      <w:r w:rsidRPr="00D52560">
        <w:rPr>
          <w:rFonts w:ascii="Times New Roman" w:eastAsia="Times New Roman" w:hAnsi="Times New Roman" w:cs="Times New Roman"/>
          <w:sz w:val="24"/>
          <w:szCs w:val="24"/>
          <w:lang w:eastAsia="bg-BG"/>
        </w:rPr>
        <w:t>г от</w:t>
      </w:r>
      <w:r w:rsidRPr="00806825">
        <w:rPr>
          <w:rFonts w:ascii="Times New Roman" w:eastAsia="Times New Roman" w:hAnsi="Times New Roman" w:cs="Times New Roman"/>
          <w:sz w:val="24"/>
          <w:szCs w:val="24"/>
          <w:lang w:eastAsia="bg-BG"/>
        </w:rPr>
        <w:t xml:space="preserve"> </w:t>
      </w:r>
      <w:r w:rsidRPr="00D52560">
        <w:rPr>
          <w:rFonts w:ascii="Times New Roman" w:eastAsia="Times New Roman" w:hAnsi="Times New Roman" w:cs="Times New Roman"/>
          <w:sz w:val="24"/>
          <w:szCs w:val="24"/>
          <w:lang w:val="en-US" w:eastAsia="bg-BG"/>
        </w:rPr>
        <w:t>13</w:t>
      </w:r>
      <w:r w:rsidRPr="00D52560">
        <w:rPr>
          <w:rFonts w:ascii="Times New Roman" w:eastAsia="Times New Roman" w:hAnsi="Times New Roman" w:cs="Times New Roman"/>
          <w:sz w:val="24"/>
          <w:szCs w:val="24"/>
          <w:lang w:eastAsia="bg-BG"/>
        </w:rPr>
        <w:t>.</w:t>
      </w:r>
      <w:r w:rsidRPr="00D52560">
        <w:rPr>
          <w:rFonts w:ascii="Times New Roman" w:eastAsia="Times New Roman" w:hAnsi="Times New Roman" w:cs="Times New Roman"/>
          <w:sz w:val="24"/>
          <w:szCs w:val="24"/>
          <w:lang w:val="en-US" w:eastAsia="bg-BG"/>
        </w:rPr>
        <w:t>3</w:t>
      </w:r>
      <w:r w:rsidRPr="00D52560">
        <w:rPr>
          <w:rFonts w:ascii="Times New Roman" w:eastAsia="Times New Roman" w:hAnsi="Times New Roman" w:cs="Times New Roman"/>
          <w:sz w:val="24"/>
          <w:szCs w:val="24"/>
          <w:lang w:eastAsia="bg-BG"/>
        </w:rPr>
        <w:t xml:space="preserve">0 </w:t>
      </w:r>
      <w:r w:rsidRPr="00D051B1">
        <w:rPr>
          <w:rFonts w:ascii="Times New Roman" w:eastAsia="Times New Roman" w:hAnsi="Times New Roman" w:cs="Times New Roman"/>
          <w:sz w:val="24"/>
          <w:szCs w:val="24"/>
          <w:lang w:eastAsia="bg-BG"/>
        </w:rPr>
        <w:t>часа, в Заседателната зала на II етаж на лечебното заведе</w:t>
      </w:r>
      <w:r w:rsidR="00F32306">
        <w:rPr>
          <w:rFonts w:ascii="Times New Roman" w:eastAsia="Times New Roman" w:hAnsi="Times New Roman" w:cs="Times New Roman"/>
          <w:sz w:val="24"/>
          <w:szCs w:val="24"/>
          <w:lang w:eastAsia="bg-BG"/>
        </w:rPr>
        <w:t>ние на бул. „Андрей Сахаров“ № 22</w:t>
      </w:r>
      <w:r w:rsidRPr="00D051B1">
        <w:rPr>
          <w:rFonts w:ascii="Times New Roman" w:eastAsia="Times New Roman" w:hAnsi="Times New Roman" w:cs="Times New Roman"/>
          <w:sz w:val="24"/>
          <w:szCs w:val="24"/>
          <w:lang w:eastAsia="bg-BG"/>
        </w:rPr>
        <w:t>, гр. София.</w:t>
      </w:r>
    </w:p>
    <w:p w:rsidR="00D051B1" w:rsidRPr="00D051B1" w:rsidRDefault="00D051B1" w:rsidP="00D051B1">
      <w:pPr>
        <w:spacing w:after="0" w:line="240" w:lineRule="auto"/>
        <w:jc w:val="both"/>
        <w:rPr>
          <w:rFonts w:ascii="Times New Roman" w:eastAsia="Times New Roman" w:hAnsi="Times New Roman" w:cs="Times New Roman"/>
          <w:sz w:val="24"/>
          <w:szCs w:val="24"/>
          <w:lang w:eastAsia="bg-BG"/>
        </w:rPr>
      </w:pPr>
    </w:p>
    <w:p w:rsidR="00D051B1" w:rsidRPr="00D051B1" w:rsidRDefault="00D051B1" w:rsidP="00D051B1">
      <w:pPr>
        <w:spacing w:after="0" w:line="240" w:lineRule="auto"/>
        <w:jc w:val="both"/>
        <w:rPr>
          <w:rFonts w:ascii="Times New Roman" w:eastAsia="Times New Roman" w:hAnsi="Times New Roman" w:cs="Times New Roman"/>
          <w:b/>
          <w:sz w:val="24"/>
          <w:szCs w:val="24"/>
          <w:u w:val="single"/>
          <w:lang w:eastAsia="bg-BG"/>
        </w:rPr>
      </w:pPr>
      <w:r w:rsidRPr="00D051B1">
        <w:rPr>
          <w:rFonts w:ascii="Times New Roman" w:eastAsia="Times New Roman" w:hAnsi="Times New Roman" w:cs="Times New Roman"/>
          <w:sz w:val="24"/>
          <w:szCs w:val="24"/>
          <w:lang w:eastAsia="bg-BG"/>
        </w:rPr>
        <w:tab/>
      </w:r>
      <w:r w:rsidRPr="00D051B1">
        <w:rPr>
          <w:rFonts w:ascii="Times New Roman" w:eastAsia="Times New Roman" w:hAnsi="Times New Roman" w:cs="Times New Roman"/>
          <w:b/>
          <w:sz w:val="24"/>
          <w:szCs w:val="24"/>
          <w:lang w:eastAsia="bg-BG"/>
        </w:rPr>
        <w:t>10.</w:t>
      </w:r>
      <w:r w:rsidRPr="00D051B1">
        <w:rPr>
          <w:rFonts w:ascii="Times New Roman" w:eastAsia="Times New Roman" w:hAnsi="Times New Roman" w:cs="Times New Roman"/>
          <w:sz w:val="24"/>
          <w:szCs w:val="24"/>
          <w:lang w:eastAsia="bg-BG"/>
        </w:rPr>
        <w:t xml:space="preserve"> </w:t>
      </w:r>
      <w:r w:rsidRPr="00D051B1">
        <w:rPr>
          <w:rFonts w:ascii="Times New Roman" w:eastAsia="Times New Roman" w:hAnsi="Times New Roman" w:cs="Times New Roman"/>
          <w:b/>
          <w:sz w:val="24"/>
          <w:szCs w:val="24"/>
          <w:u w:val="single"/>
          <w:lang w:eastAsia="bg-BG"/>
        </w:rPr>
        <w:t>Приложения:</w:t>
      </w:r>
    </w:p>
    <w:p w:rsidR="00D051B1" w:rsidRPr="00D051B1" w:rsidRDefault="00D051B1" w:rsidP="00D051B1">
      <w:pPr>
        <w:spacing w:after="0" w:line="240" w:lineRule="auto"/>
        <w:jc w:val="both"/>
        <w:rPr>
          <w:rFonts w:ascii="Times New Roman" w:eastAsia="Times New Roman" w:hAnsi="Times New Roman" w:cs="Times New Roman"/>
          <w:b/>
          <w:sz w:val="24"/>
          <w:szCs w:val="24"/>
          <w:u w:val="single"/>
          <w:lang w:eastAsia="bg-BG"/>
        </w:rPr>
      </w:pPr>
    </w:p>
    <w:p w:rsidR="00D051B1" w:rsidRPr="00D051B1" w:rsidRDefault="00D051B1" w:rsidP="00D051B1">
      <w:pPr>
        <w:numPr>
          <w:ilvl w:val="0"/>
          <w:numId w:val="1"/>
        </w:numPr>
        <w:tabs>
          <w:tab w:val="clear" w:pos="2715"/>
          <w:tab w:val="num" w:pos="0"/>
          <w:tab w:val="left" w:pos="990"/>
        </w:tabs>
        <w:spacing w:after="0" w:line="240" w:lineRule="auto"/>
        <w:ind w:left="0" w:firstLine="0"/>
        <w:jc w:val="both"/>
        <w:rPr>
          <w:rFonts w:ascii="Times New Roman" w:eastAsia="Times New Roman" w:hAnsi="Times New Roman" w:cs="Times New Roman"/>
          <w:b/>
          <w:i/>
          <w:sz w:val="24"/>
          <w:szCs w:val="24"/>
          <w:lang w:eastAsia="bg-BG"/>
        </w:rPr>
      </w:pPr>
      <w:r w:rsidRPr="00D051B1">
        <w:rPr>
          <w:rFonts w:ascii="Times New Roman" w:eastAsia="Times New Roman" w:hAnsi="Times New Roman" w:cs="Times New Roman"/>
          <w:b/>
          <w:i/>
          <w:sz w:val="24"/>
          <w:szCs w:val="24"/>
          <w:lang w:eastAsia="bg-BG"/>
        </w:rPr>
        <w:t>Приложение № 1 - Данни за лицето, което прави предложението;</w:t>
      </w:r>
    </w:p>
    <w:p w:rsidR="00D051B1" w:rsidRPr="00D051B1" w:rsidRDefault="00D051B1" w:rsidP="00D051B1">
      <w:pPr>
        <w:numPr>
          <w:ilvl w:val="0"/>
          <w:numId w:val="1"/>
        </w:numPr>
        <w:tabs>
          <w:tab w:val="clear" w:pos="2715"/>
          <w:tab w:val="num" w:pos="0"/>
          <w:tab w:val="left" w:pos="990"/>
        </w:tabs>
        <w:spacing w:after="0" w:line="240" w:lineRule="auto"/>
        <w:ind w:left="0" w:firstLine="0"/>
        <w:jc w:val="both"/>
        <w:rPr>
          <w:rFonts w:ascii="Times New Roman" w:eastAsia="Times New Roman" w:hAnsi="Times New Roman" w:cs="Times New Roman"/>
          <w:b/>
          <w:i/>
          <w:sz w:val="24"/>
          <w:szCs w:val="24"/>
          <w:lang w:eastAsia="bg-BG"/>
        </w:rPr>
      </w:pPr>
      <w:r w:rsidRPr="00D051B1">
        <w:rPr>
          <w:rFonts w:ascii="Times New Roman" w:eastAsia="Times New Roman" w:hAnsi="Times New Roman" w:cs="Times New Roman"/>
          <w:b/>
          <w:i/>
          <w:sz w:val="24"/>
          <w:szCs w:val="24"/>
          <w:lang w:eastAsia="bg-BG"/>
        </w:rPr>
        <w:t xml:space="preserve">Приложение № 2 - Декларация Образец  </w:t>
      </w:r>
      <w:r w:rsidRPr="00D051B1">
        <w:rPr>
          <w:rFonts w:ascii="Times New Roman" w:eastAsia="Calibri" w:hAnsi="Times New Roman" w:cs="Times New Roman"/>
          <w:b/>
          <w:i/>
          <w:sz w:val="24"/>
          <w:szCs w:val="24"/>
        </w:rPr>
        <w:t>за липсата на обстоятелствата по чл. 54, ал. 1, т. 1 – 5 и 7 от ЗОП;</w:t>
      </w:r>
    </w:p>
    <w:p w:rsidR="00D051B1" w:rsidRPr="00D051B1" w:rsidRDefault="00D051B1" w:rsidP="00D051B1">
      <w:pPr>
        <w:numPr>
          <w:ilvl w:val="0"/>
          <w:numId w:val="1"/>
        </w:numPr>
        <w:tabs>
          <w:tab w:val="clear" w:pos="2715"/>
          <w:tab w:val="num" w:pos="0"/>
          <w:tab w:val="left" w:pos="990"/>
        </w:tabs>
        <w:spacing w:after="0" w:line="240" w:lineRule="auto"/>
        <w:ind w:left="0" w:firstLine="0"/>
        <w:jc w:val="both"/>
        <w:rPr>
          <w:rFonts w:ascii="Times New Roman" w:eastAsia="Times New Roman" w:hAnsi="Times New Roman" w:cs="Times New Roman"/>
          <w:b/>
          <w:i/>
          <w:sz w:val="24"/>
          <w:szCs w:val="24"/>
          <w:lang w:eastAsia="bg-BG"/>
        </w:rPr>
      </w:pPr>
      <w:r w:rsidRPr="00D051B1">
        <w:rPr>
          <w:rFonts w:ascii="Times New Roman" w:eastAsia="Times New Roman" w:hAnsi="Times New Roman" w:cs="Times New Roman"/>
          <w:b/>
          <w:i/>
          <w:sz w:val="24"/>
          <w:szCs w:val="24"/>
          <w:lang w:eastAsia="bg-BG"/>
        </w:rPr>
        <w:t>Приложение № 3 – Техническо предложение за изпълнение на поръчката;</w:t>
      </w:r>
    </w:p>
    <w:p w:rsidR="00D051B1" w:rsidRPr="00D051B1" w:rsidRDefault="00D051B1" w:rsidP="00D051B1">
      <w:pPr>
        <w:numPr>
          <w:ilvl w:val="0"/>
          <w:numId w:val="1"/>
        </w:numPr>
        <w:tabs>
          <w:tab w:val="clear" w:pos="2715"/>
          <w:tab w:val="left" w:pos="990"/>
        </w:tabs>
        <w:spacing w:after="0" w:line="240" w:lineRule="auto"/>
        <w:ind w:left="0" w:firstLine="0"/>
        <w:jc w:val="both"/>
        <w:rPr>
          <w:rFonts w:ascii="Times New Roman" w:eastAsia="Times New Roman" w:hAnsi="Times New Roman" w:cs="Times New Roman"/>
          <w:b/>
          <w:i/>
          <w:sz w:val="24"/>
          <w:szCs w:val="24"/>
          <w:lang w:eastAsia="bg-BG"/>
        </w:rPr>
      </w:pPr>
      <w:r w:rsidRPr="00D051B1">
        <w:rPr>
          <w:rFonts w:ascii="Times New Roman" w:eastAsia="Times New Roman" w:hAnsi="Times New Roman" w:cs="Times New Roman"/>
          <w:b/>
          <w:i/>
          <w:sz w:val="24"/>
          <w:szCs w:val="24"/>
          <w:lang w:eastAsia="bg-BG"/>
        </w:rPr>
        <w:t>Приложение № 4 - Ценово предложение;</w:t>
      </w:r>
    </w:p>
    <w:p w:rsidR="00D051B1" w:rsidRPr="00D051B1" w:rsidRDefault="00D051B1" w:rsidP="00D051B1">
      <w:pPr>
        <w:numPr>
          <w:ilvl w:val="0"/>
          <w:numId w:val="1"/>
        </w:numPr>
        <w:tabs>
          <w:tab w:val="clear" w:pos="2715"/>
          <w:tab w:val="num" w:pos="0"/>
          <w:tab w:val="left" w:pos="990"/>
        </w:tabs>
        <w:spacing w:after="0" w:line="240" w:lineRule="auto"/>
        <w:ind w:left="0" w:firstLine="0"/>
        <w:jc w:val="both"/>
        <w:rPr>
          <w:rFonts w:ascii="Times New Roman" w:eastAsia="Times New Roman" w:hAnsi="Times New Roman" w:cs="Times New Roman"/>
          <w:b/>
          <w:i/>
          <w:sz w:val="24"/>
          <w:szCs w:val="24"/>
          <w:lang w:eastAsia="bg-BG"/>
        </w:rPr>
      </w:pPr>
      <w:r w:rsidRPr="00D051B1">
        <w:rPr>
          <w:rFonts w:ascii="Times New Roman" w:eastAsia="Times New Roman" w:hAnsi="Times New Roman" w:cs="Times New Roman"/>
          <w:b/>
          <w:i/>
          <w:sz w:val="24"/>
          <w:szCs w:val="24"/>
          <w:lang w:eastAsia="bg-BG"/>
        </w:rPr>
        <w:t xml:space="preserve">Приложение № 5 </w:t>
      </w:r>
      <w:r w:rsidR="00CF2FAB">
        <w:rPr>
          <w:rFonts w:ascii="Times New Roman" w:eastAsia="Times New Roman" w:hAnsi="Times New Roman" w:cs="Times New Roman"/>
          <w:b/>
          <w:i/>
          <w:sz w:val="24"/>
          <w:szCs w:val="24"/>
          <w:lang w:eastAsia="bg-BG"/>
        </w:rPr>
        <w:t xml:space="preserve">–Декларация </w:t>
      </w:r>
      <w:r w:rsidR="00CF2FAB" w:rsidRPr="00D051B1">
        <w:rPr>
          <w:rFonts w:ascii="Times New Roman" w:eastAsia="Times New Roman" w:hAnsi="Times New Roman" w:cs="Times New Roman"/>
          <w:b/>
          <w:i/>
          <w:sz w:val="24"/>
          <w:szCs w:val="24"/>
          <w:lang w:eastAsia="bg-BG"/>
        </w:rPr>
        <w:t>Образец</w:t>
      </w:r>
      <w:r w:rsidR="00CF2FAB">
        <w:rPr>
          <w:rFonts w:ascii="Times New Roman" w:eastAsia="Times New Roman" w:hAnsi="Times New Roman" w:cs="Times New Roman"/>
          <w:b/>
          <w:i/>
          <w:sz w:val="24"/>
          <w:szCs w:val="24"/>
          <w:lang w:eastAsia="bg-BG"/>
        </w:rPr>
        <w:t xml:space="preserve"> –„Списък на извършени подобни доставки...“-</w:t>
      </w:r>
      <w:r w:rsidRPr="00D051B1">
        <w:rPr>
          <w:rFonts w:ascii="Times New Roman" w:eastAsia="Times New Roman" w:hAnsi="Times New Roman" w:cs="Times New Roman"/>
          <w:b/>
          <w:i/>
          <w:sz w:val="24"/>
          <w:szCs w:val="24"/>
          <w:lang w:eastAsia="bg-BG"/>
        </w:rPr>
        <w:t>;</w:t>
      </w:r>
    </w:p>
    <w:p w:rsidR="00D051B1" w:rsidRPr="00D051B1" w:rsidRDefault="00D051B1" w:rsidP="00D051B1">
      <w:pPr>
        <w:tabs>
          <w:tab w:val="left" w:pos="990"/>
        </w:tabs>
        <w:spacing w:after="0" w:line="240" w:lineRule="auto"/>
        <w:jc w:val="both"/>
        <w:rPr>
          <w:rFonts w:ascii="Times New Roman" w:eastAsia="Times New Roman" w:hAnsi="Times New Roman" w:cs="Times New Roman"/>
          <w:b/>
          <w:i/>
          <w:sz w:val="24"/>
          <w:szCs w:val="24"/>
          <w:lang w:eastAsia="bg-BG"/>
        </w:rPr>
      </w:pPr>
      <w:r w:rsidRPr="00D051B1">
        <w:rPr>
          <w:rFonts w:ascii="Times New Roman" w:eastAsia="Times New Roman" w:hAnsi="Times New Roman" w:cs="Times New Roman"/>
          <w:b/>
          <w:i/>
          <w:sz w:val="24"/>
          <w:szCs w:val="24"/>
          <w:lang w:eastAsia="bg-BG"/>
        </w:rPr>
        <w:t xml:space="preserve">6. </w:t>
      </w:r>
      <w:r>
        <w:rPr>
          <w:rFonts w:ascii="Times New Roman" w:eastAsia="Times New Roman" w:hAnsi="Times New Roman" w:cs="Times New Roman"/>
          <w:b/>
          <w:i/>
          <w:sz w:val="24"/>
          <w:szCs w:val="24"/>
          <w:lang w:val="en-US" w:eastAsia="bg-BG"/>
        </w:rPr>
        <w:tab/>
      </w:r>
      <w:r w:rsidRPr="00D051B1">
        <w:rPr>
          <w:rFonts w:ascii="Times New Roman" w:eastAsia="Times New Roman" w:hAnsi="Times New Roman" w:cs="Times New Roman"/>
          <w:b/>
          <w:i/>
          <w:sz w:val="24"/>
          <w:szCs w:val="24"/>
          <w:lang w:eastAsia="bg-BG"/>
        </w:rPr>
        <w:t>Проект на Договор.</w:t>
      </w:r>
    </w:p>
    <w:p w:rsidR="00D051B1" w:rsidRPr="00D051B1" w:rsidRDefault="00D051B1" w:rsidP="00D051B1">
      <w:pPr>
        <w:spacing w:after="0" w:line="240" w:lineRule="auto"/>
        <w:ind w:left="2355"/>
        <w:jc w:val="both"/>
        <w:rPr>
          <w:rFonts w:ascii="Times New Roman" w:eastAsia="Times New Roman" w:hAnsi="Times New Roman" w:cs="Times New Roman"/>
          <w:b/>
          <w:i/>
          <w:sz w:val="24"/>
          <w:szCs w:val="24"/>
          <w:lang w:eastAsia="bg-BG"/>
        </w:rPr>
      </w:pPr>
    </w:p>
    <w:p w:rsidR="00D051B1" w:rsidRPr="00D051B1" w:rsidRDefault="00D051B1" w:rsidP="00D051B1">
      <w:pPr>
        <w:spacing w:after="0" w:line="240" w:lineRule="auto"/>
        <w:ind w:left="2355"/>
        <w:jc w:val="both"/>
        <w:rPr>
          <w:rFonts w:ascii="Times New Roman" w:eastAsia="Times New Roman" w:hAnsi="Times New Roman" w:cs="Times New Roman"/>
          <w:b/>
          <w:i/>
          <w:sz w:val="24"/>
          <w:szCs w:val="24"/>
          <w:lang w:eastAsia="bg-BG"/>
        </w:rPr>
      </w:pPr>
    </w:p>
    <w:p w:rsidR="00D051B1" w:rsidRPr="00D051B1" w:rsidRDefault="00D051B1" w:rsidP="00D051B1">
      <w:pPr>
        <w:spacing w:after="0" w:line="240" w:lineRule="auto"/>
        <w:ind w:left="2355"/>
        <w:jc w:val="both"/>
        <w:rPr>
          <w:rFonts w:ascii="Times New Roman" w:eastAsia="Times New Roman" w:hAnsi="Times New Roman" w:cs="Times New Roman"/>
          <w:b/>
          <w:i/>
          <w:sz w:val="24"/>
          <w:szCs w:val="24"/>
          <w:lang w:eastAsia="bg-BG"/>
        </w:rPr>
      </w:pPr>
    </w:p>
    <w:p w:rsidR="00D051B1" w:rsidRPr="00D051B1" w:rsidRDefault="00D051B1" w:rsidP="00D051B1">
      <w:pPr>
        <w:spacing w:after="0" w:line="240" w:lineRule="auto"/>
        <w:ind w:left="2355"/>
        <w:jc w:val="both"/>
        <w:rPr>
          <w:rFonts w:ascii="Times New Roman" w:eastAsia="Times New Roman" w:hAnsi="Times New Roman" w:cs="Times New Roman"/>
          <w:b/>
          <w:i/>
          <w:sz w:val="24"/>
          <w:szCs w:val="24"/>
          <w:lang w:eastAsia="bg-BG"/>
        </w:rPr>
      </w:pPr>
    </w:p>
    <w:p w:rsidR="00D051B1" w:rsidRPr="00D051B1" w:rsidRDefault="00D051B1" w:rsidP="00D051B1">
      <w:pPr>
        <w:spacing w:after="0" w:line="240" w:lineRule="auto"/>
        <w:ind w:left="2355"/>
        <w:jc w:val="both"/>
        <w:rPr>
          <w:rFonts w:ascii="Times New Roman" w:eastAsia="Times New Roman" w:hAnsi="Times New Roman" w:cs="Times New Roman"/>
          <w:b/>
          <w:sz w:val="24"/>
          <w:szCs w:val="24"/>
          <w:lang w:eastAsia="bg-BG"/>
        </w:rPr>
      </w:pPr>
      <w:r w:rsidRPr="00D051B1">
        <w:rPr>
          <w:rFonts w:ascii="Times New Roman" w:eastAsia="Times New Roman" w:hAnsi="Times New Roman" w:cs="Times New Roman"/>
          <w:b/>
          <w:sz w:val="24"/>
          <w:szCs w:val="24"/>
          <w:lang w:eastAsia="bg-BG"/>
        </w:rPr>
        <w:tab/>
      </w:r>
      <w:r w:rsidRPr="00D051B1">
        <w:rPr>
          <w:rFonts w:ascii="Times New Roman" w:eastAsia="Times New Roman" w:hAnsi="Times New Roman" w:cs="Times New Roman"/>
          <w:b/>
          <w:sz w:val="24"/>
          <w:szCs w:val="24"/>
          <w:lang w:eastAsia="bg-BG"/>
        </w:rPr>
        <w:tab/>
      </w:r>
      <w:r w:rsidRPr="00D051B1">
        <w:rPr>
          <w:rFonts w:ascii="Times New Roman" w:eastAsia="Times New Roman" w:hAnsi="Times New Roman" w:cs="Times New Roman"/>
          <w:b/>
          <w:sz w:val="24"/>
          <w:szCs w:val="24"/>
          <w:lang w:eastAsia="bg-BG"/>
        </w:rPr>
        <w:tab/>
        <w:t>УПРАВИТЕЛ:</w:t>
      </w:r>
    </w:p>
    <w:p w:rsidR="00D051B1" w:rsidRPr="00D051B1" w:rsidRDefault="00D051B1" w:rsidP="00D051B1">
      <w:pPr>
        <w:spacing w:after="0" w:line="240" w:lineRule="auto"/>
        <w:ind w:left="2355"/>
        <w:jc w:val="both"/>
        <w:rPr>
          <w:rFonts w:ascii="Times New Roman" w:eastAsia="Times New Roman" w:hAnsi="Times New Roman" w:cs="Times New Roman"/>
          <w:b/>
          <w:sz w:val="24"/>
          <w:szCs w:val="24"/>
          <w:lang w:eastAsia="bg-BG"/>
        </w:rPr>
      </w:pPr>
      <w:r w:rsidRPr="00D051B1">
        <w:rPr>
          <w:rFonts w:ascii="Times New Roman" w:eastAsia="Times New Roman" w:hAnsi="Times New Roman" w:cs="Times New Roman"/>
          <w:b/>
          <w:sz w:val="24"/>
          <w:szCs w:val="24"/>
          <w:lang w:eastAsia="bg-BG"/>
        </w:rPr>
        <w:tab/>
      </w:r>
      <w:r w:rsidRPr="00D051B1">
        <w:rPr>
          <w:rFonts w:ascii="Times New Roman" w:eastAsia="Times New Roman" w:hAnsi="Times New Roman" w:cs="Times New Roman"/>
          <w:b/>
          <w:sz w:val="24"/>
          <w:szCs w:val="24"/>
          <w:lang w:eastAsia="bg-BG"/>
        </w:rPr>
        <w:tab/>
      </w:r>
      <w:r w:rsidRPr="00D051B1">
        <w:rPr>
          <w:rFonts w:ascii="Times New Roman" w:eastAsia="Times New Roman" w:hAnsi="Times New Roman" w:cs="Times New Roman"/>
          <w:b/>
          <w:sz w:val="24"/>
          <w:szCs w:val="24"/>
          <w:lang w:eastAsia="bg-BG"/>
        </w:rPr>
        <w:tab/>
      </w:r>
      <w:r w:rsidRPr="00D051B1">
        <w:rPr>
          <w:rFonts w:ascii="Times New Roman" w:eastAsia="Times New Roman" w:hAnsi="Times New Roman" w:cs="Times New Roman"/>
          <w:b/>
          <w:sz w:val="24"/>
          <w:szCs w:val="24"/>
          <w:lang w:eastAsia="bg-BG"/>
        </w:rPr>
        <w:tab/>
        <w:t>/Д-р Б. Димитров/</w:t>
      </w:r>
    </w:p>
    <w:p w:rsidR="00D051B1" w:rsidRPr="00D051B1" w:rsidRDefault="00D051B1" w:rsidP="00D051B1">
      <w:pPr>
        <w:spacing w:after="0" w:line="240" w:lineRule="auto"/>
        <w:jc w:val="both"/>
        <w:rPr>
          <w:rFonts w:ascii="Times New Roman" w:eastAsia="Times New Roman" w:hAnsi="Times New Roman" w:cs="Times New Roman"/>
          <w:sz w:val="28"/>
          <w:szCs w:val="28"/>
          <w:lang w:eastAsia="bg-BG"/>
        </w:rPr>
      </w:pPr>
    </w:p>
    <w:p w:rsidR="00E97225" w:rsidRDefault="00D52560"/>
    <w:sectPr w:rsidR="00E97225" w:rsidSect="00626903">
      <w:footerReference w:type="even" r:id="rId9"/>
      <w:footerReference w:type="default" r:id="rId10"/>
      <w:pgSz w:w="11909" w:h="16834" w:code="9"/>
      <w:pgMar w:top="284" w:right="1134" w:bottom="0" w:left="1134" w:header="709" w:footer="709" w:gutter="0"/>
      <w:cols w:space="708"/>
      <w:noEndnote/>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D18" w:rsidRDefault="00626903">
      <w:pPr>
        <w:spacing w:after="0" w:line="240" w:lineRule="auto"/>
      </w:pPr>
      <w:r>
        <w:separator/>
      </w:r>
    </w:p>
  </w:endnote>
  <w:endnote w:type="continuationSeparator" w:id="0">
    <w:p w:rsidR="00C94D18" w:rsidRDefault="00626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4B6" w:rsidRDefault="00D051B1" w:rsidP="00B648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24B6" w:rsidRDefault="00D525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545958"/>
      <w:docPartObj>
        <w:docPartGallery w:val="Page Numbers (Bottom of Page)"/>
        <w:docPartUnique/>
      </w:docPartObj>
    </w:sdtPr>
    <w:sdtEndPr>
      <w:rPr>
        <w:noProof/>
      </w:rPr>
    </w:sdtEndPr>
    <w:sdtContent>
      <w:p w:rsidR="00431859" w:rsidRDefault="00D051B1">
        <w:pPr>
          <w:pStyle w:val="Footer"/>
          <w:jc w:val="right"/>
        </w:pPr>
        <w:r>
          <w:fldChar w:fldCharType="begin"/>
        </w:r>
        <w:r>
          <w:instrText xml:space="preserve"> PAGE   \* MERGEFORMAT </w:instrText>
        </w:r>
        <w:r>
          <w:fldChar w:fldCharType="separate"/>
        </w:r>
        <w:r w:rsidR="00D52560">
          <w:rPr>
            <w:noProof/>
          </w:rPr>
          <w:t>1</w:t>
        </w:r>
        <w:r>
          <w:rPr>
            <w:noProof/>
          </w:rPr>
          <w:fldChar w:fldCharType="end"/>
        </w:r>
      </w:p>
    </w:sdtContent>
  </w:sdt>
  <w:p w:rsidR="007C24B6" w:rsidRDefault="00D52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D18" w:rsidRDefault="00626903">
      <w:pPr>
        <w:spacing w:after="0" w:line="240" w:lineRule="auto"/>
      </w:pPr>
      <w:r>
        <w:separator/>
      </w:r>
    </w:p>
  </w:footnote>
  <w:footnote w:type="continuationSeparator" w:id="0">
    <w:p w:rsidR="00C94D18" w:rsidRDefault="006269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D14CD"/>
    <w:multiLevelType w:val="hybridMultilevel"/>
    <w:tmpl w:val="A5BE1A08"/>
    <w:lvl w:ilvl="0" w:tplc="EF4E234C">
      <w:start w:val="1"/>
      <w:numFmt w:val="decimal"/>
      <w:lvlText w:val="%1."/>
      <w:lvlJc w:val="left"/>
      <w:pPr>
        <w:tabs>
          <w:tab w:val="num" w:pos="2715"/>
        </w:tabs>
        <w:ind w:left="2715" w:hanging="360"/>
      </w:pPr>
      <w:rPr>
        <w:rFonts w:hint="default"/>
      </w:rPr>
    </w:lvl>
    <w:lvl w:ilvl="1" w:tplc="04020019" w:tentative="1">
      <w:start w:val="1"/>
      <w:numFmt w:val="lowerLetter"/>
      <w:lvlText w:val="%2."/>
      <w:lvlJc w:val="left"/>
      <w:pPr>
        <w:tabs>
          <w:tab w:val="num" w:pos="3435"/>
        </w:tabs>
        <w:ind w:left="3435" w:hanging="360"/>
      </w:pPr>
    </w:lvl>
    <w:lvl w:ilvl="2" w:tplc="0402001B" w:tentative="1">
      <w:start w:val="1"/>
      <w:numFmt w:val="lowerRoman"/>
      <w:lvlText w:val="%3."/>
      <w:lvlJc w:val="right"/>
      <w:pPr>
        <w:tabs>
          <w:tab w:val="num" w:pos="4155"/>
        </w:tabs>
        <w:ind w:left="4155" w:hanging="180"/>
      </w:pPr>
    </w:lvl>
    <w:lvl w:ilvl="3" w:tplc="0402000F" w:tentative="1">
      <w:start w:val="1"/>
      <w:numFmt w:val="decimal"/>
      <w:lvlText w:val="%4."/>
      <w:lvlJc w:val="left"/>
      <w:pPr>
        <w:tabs>
          <w:tab w:val="num" w:pos="4875"/>
        </w:tabs>
        <w:ind w:left="4875" w:hanging="360"/>
      </w:pPr>
    </w:lvl>
    <w:lvl w:ilvl="4" w:tplc="04020019" w:tentative="1">
      <w:start w:val="1"/>
      <w:numFmt w:val="lowerLetter"/>
      <w:lvlText w:val="%5."/>
      <w:lvlJc w:val="left"/>
      <w:pPr>
        <w:tabs>
          <w:tab w:val="num" w:pos="5595"/>
        </w:tabs>
        <w:ind w:left="5595" w:hanging="360"/>
      </w:pPr>
    </w:lvl>
    <w:lvl w:ilvl="5" w:tplc="0402001B" w:tentative="1">
      <w:start w:val="1"/>
      <w:numFmt w:val="lowerRoman"/>
      <w:lvlText w:val="%6."/>
      <w:lvlJc w:val="right"/>
      <w:pPr>
        <w:tabs>
          <w:tab w:val="num" w:pos="6315"/>
        </w:tabs>
        <w:ind w:left="6315" w:hanging="180"/>
      </w:pPr>
    </w:lvl>
    <w:lvl w:ilvl="6" w:tplc="0402000F" w:tentative="1">
      <w:start w:val="1"/>
      <w:numFmt w:val="decimal"/>
      <w:lvlText w:val="%7."/>
      <w:lvlJc w:val="left"/>
      <w:pPr>
        <w:tabs>
          <w:tab w:val="num" w:pos="7035"/>
        </w:tabs>
        <w:ind w:left="7035" w:hanging="360"/>
      </w:pPr>
    </w:lvl>
    <w:lvl w:ilvl="7" w:tplc="04020019" w:tentative="1">
      <w:start w:val="1"/>
      <w:numFmt w:val="lowerLetter"/>
      <w:lvlText w:val="%8."/>
      <w:lvlJc w:val="left"/>
      <w:pPr>
        <w:tabs>
          <w:tab w:val="num" w:pos="7755"/>
        </w:tabs>
        <w:ind w:left="7755" w:hanging="360"/>
      </w:pPr>
    </w:lvl>
    <w:lvl w:ilvl="8" w:tplc="0402001B" w:tentative="1">
      <w:start w:val="1"/>
      <w:numFmt w:val="lowerRoman"/>
      <w:lvlText w:val="%9."/>
      <w:lvlJc w:val="right"/>
      <w:pPr>
        <w:tabs>
          <w:tab w:val="num" w:pos="8475"/>
        </w:tabs>
        <w:ind w:left="8475" w:hanging="180"/>
      </w:pPr>
    </w:lvl>
  </w:abstractNum>
  <w:abstractNum w:abstractNumId="1">
    <w:nsid w:val="7EC100C5"/>
    <w:multiLevelType w:val="hybridMultilevel"/>
    <w:tmpl w:val="C45C9736"/>
    <w:lvl w:ilvl="0" w:tplc="04020001">
      <w:start w:val="1"/>
      <w:numFmt w:val="bullet"/>
      <w:lvlText w:val=""/>
      <w:lvlJc w:val="left"/>
      <w:pPr>
        <w:ind w:left="2133" w:hanging="360"/>
      </w:pPr>
      <w:rPr>
        <w:rFonts w:ascii="Symbol" w:hAnsi="Symbol" w:hint="default"/>
      </w:rPr>
    </w:lvl>
    <w:lvl w:ilvl="1" w:tplc="04020003" w:tentative="1">
      <w:start w:val="1"/>
      <w:numFmt w:val="bullet"/>
      <w:lvlText w:val="o"/>
      <w:lvlJc w:val="left"/>
      <w:pPr>
        <w:ind w:left="2853" w:hanging="360"/>
      </w:pPr>
      <w:rPr>
        <w:rFonts w:ascii="Courier New" w:hAnsi="Courier New" w:cs="Courier New" w:hint="default"/>
      </w:rPr>
    </w:lvl>
    <w:lvl w:ilvl="2" w:tplc="04020005" w:tentative="1">
      <w:start w:val="1"/>
      <w:numFmt w:val="bullet"/>
      <w:lvlText w:val=""/>
      <w:lvlJc w:val="left"/>
      <w:pPr>
        <w:ind w:left="3573" w:hanging="360"/>
      </w:pPr>
      <w:rPr>
        <w:rFonts w:ascii="Wingdings" w:hAnsi="Wingdings" w:hint="default"/>
      </w:rPr>
    </w:lvl>
    <w:lvl w:ilvl="3" w:tplc="04020001" w:tentative="1">
      <w:start w:val="1"/>
      <w:numFmt w:val="bullet"/>
      <w:lvlText w:val=""/>
      <w:lvlJc w:val="left"/>
      <w:pPr>
        <w:ind w:left="4293" w:hanging="360"/>
      </w:pPr>
      <w:rPr>
        <w:rFonts w:ascii="Symbol" w:hAnsi="Symbol" w:hint="default"/>
      </w:rPr>
    </w:lvl>
    <w:lvl w:ilvl="4" w:tplc="04020003" w:tentative="1">
      <w:start w:val="1"/>
      <w:numFmt w:val="bullet"/>
      <w:lvlText w:val="o"/>
      <w:lvlJc w:val="left"/>
      <w:pPr>
        <w:ind w:left="5013" w:hanging="360"/>
      </w:pPr>
      <w:rPr>
        <w:rFonts w:ascii="Courier New" w:hAnsi="Courier New" w:cs="Courier New" w:hint="default"/>
      </w:rPr>
    </w:lvl>
    <w:lvl w:ilvl="5" w:tplc="04020005" w:tentative="1">
      <w:start w:val="1"/>
      <w:numFmt w:val="bullet"/>
      <w:lvlText w:val=""/>
      <w:lvlJc w:val="left"/>
      <w:pPr>
        <w:ind w:left="5733" w:hanging="360"/>
      </w:pPr>
      <w:rPr>
        <w:rFonts w:ascii="Wingdings" w:hAnsi="Wingdings" w:hint="default"/>
      </w:rPr>
    </w:lvl>
    <w:lvl w:ilvl="6" w:tplc="04020001" w:tentative="1">
      <w:start w:val="1"/>
      <w:numFmt w:val="bullet"/>
      <w:lvlText w:val=""/>
      <w:lvlJc w:val="left"/>
      <w:pPr>
        <w:ind w:left="6453" w:hanging="360"/>
      </w:pPr>
      <w:rPr>
        <w:rFonts w:ascii="Symbol" w:hAnsi="Symbol" w:hint="default"/>
      </w:rPr>
    </w:lvl>
    <w:lvl w:ilvl="7" w:tplc="04020003" w:tentative="1">
      <w:start w:val="1"/>
      <w:numFmt w:val="bullet"/>
      <w:lvlText w:val="o"/>
      <w:lvlJc w:val="left"/>
      <w:pPr>
        <w:ind w:left="7173" w:hanging="360"/>
      </w:pPr>
      <w:rPr>
        <w:rFonts w:ascii="Courier New" w:hAnsi="Courier New" w:cs="Courier New" w:hint="default"/>
      </w:rPr>
    </w:lvl>
    <w:lvl w:ilvl="8" w:tplc="04020005" w:tentative="1">
      <w:start w:val="1"/>
      <w:numFmt w:val="bullet"/>
      <w:lvlText w:val=""/>
      <w:lvlJc w:val="left"/>
      <w:pPr>
        <w:ind w:left="789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B1"/>
    <w:rsid w:val="000B56F3"/>
    <w:rsid w:val="00221D5E"/>
    <w:rsid w:val="0024751C"/>
    <w:rsid w:val="00626903"/>
    <w:rsid w:val="007568FF"/>
    <w:rsid w:val="00806825"/>
    <w:rsid w:val="00C54990"/>
    <w:rsid w:val="00C72539"/>
    <w:rsid w:val="00C94D18"/>
    <w:rsid w:val="00CF2FAB"/>
    <w:rsid w:val="00D051B1"/>
    <w:rsid w:val="00D52560"/>
    <w:rsid w:val="00D8467A"/>
    <w:rsid w:val="00F3230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51B1"/>
    <w:pPr>
      <w:tabs>
        <w:tab w:val="center" w:pos="4536"/>
        <w:tab w:val="right" w:pos="9072"/>
      </w:tabs>
      <w:spacing w:after="0" w:line="240" w:lineRule="auto"/>
    </w:pPr>
    <w:rPr>
      <w:rFonts w:ascii="Times New Roman" w:eastAsia="Times New Roman" w:hAnsi="Times New Roman" w:cs="Times New Roman"/>
      <w:sz w:val="20"/>
      <w:szCs w:val="20"/>
      <w:lang w:val="en-AU" w:eastAsia="bg-BG"/>
    </w:rPr>
  </w:style>
  <w:style w:type="character" w:customStyle="1" w:styleId="FooterChar">
    <w:name w:val="Footer Char"/>
    <w:basedOn w:val="DefaultParagraphFont"/>
    <w:link w:val="Footer"/>
    <w:uiPriority w:val="99"/>
    <w:rsid w:val="00D051B1"/>
    <w:rPr>
      <w:rFonts w:ascii="Times New Roman" w:eastAsia="Times New Roman" w:hAnsi="Times New Roman" w:cs="Times New Roman"/>
      <w:sz w:val="20"/>
      <w:szCs w:val="20"/>
      <w:lang w:val="en-AU" w:eastAsia="bg-BG"/>
    </w:rPr>
  </w:style>
  <w:style w:type="character" w:styleId="PageNumber">
    <w:name w:val="page number"/>
    <w:basedOn w:val="DefaultParagraphFont"/>
    <w:rsid w:val="00D051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51B1"/>
    <w:pPr>
      <w:tabs>
        <w:tab w:val="center" w:pos="4536"/>
        <w:tab w:val="right" w:pos="9072"/>
      </w:tabs>
      <w:spacing w:after="0" w:line="240" w:lineRule="auto"/>
    </w:pPr>
    <w:rPr>
      <w:rFonts w:ascii="Times New Roman" w:eastAsia="Times New Roman" w:hAnsi="Times New Roman" w:cs="Times New Roman"/>
      <w:sz w:val="20"/>
      <w:szCs w:val="20"/>
      <w:lang w:val="en-AU" w:eastAsia="bg-BG"/>
    </w:rPr>
  </w:style>
  <w:style w:type="character" w:customStyle="1" w:styleId="FooterChar">
    <w:name w:val="Footer Char"/>
    <w:basedOn w:val="DefaultParagraphFont"/>
    <w:link w:val="Footer"/>
    <w:uiPriority w:val="99"/>
    <w:rsid w:val="00D051B1"/>
    <w:rPr>
      <w:rFonts w:ascii="Times New Roman" w:eastAsia="Times New Roman" w:hAnsi="Times New Roman" w:cs="Times New Roman"/>
      <w:sz w:val="20"/>
      <w:szCs w:val="20"/>
      <w:lang w:val="en-AU" w:eastAsia="bg-BG"/>
    </w:rPr>
  </w:style>
  <w:style w:type="character" w:styleId="PageNumber">
    <w:name w:val="page number"/>
    <w:basedOn w:val="DefaultParagraphFont"/>
    <w:rsid w:val="00D05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loz.sofia-grad@mail.b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vkarpacheva</dc:creator>
  <cp:lastModifiedBy>vkarpacheva</cp:lastModifiedBy>
  <cp:revision>10</cp:revision>
  <cp:lastPrinted>2018-07-04T12:41:00Z</cp:lastPrinted>
  <dcterms:created xsi:type="dcterms:W3CDTF">2018-05-29T10:45:00Z</dcterms:created>
  <dcterms:modified xsi:type="dcterms:W3CDTF">2018-07-04T12:44:00Z</dcterms:modified>
</cp:coreProperties>
</file>